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57E" w14:textId="521586BC" w:rsidR="0078007C" w:rsidRPr="00C46889" w:rsidRDefault="0078007C" w:rsidP="0078007C">
      <w:pPr>
        <w:spacing w:after="120" w:line="264" w:lineRule="auto"/>
        <w:jc w:val="center"/>
        <w:rPr>
          <w:rFonts w:cstheme="minorHAnsi"/>
          <w:b/>
          <w:sz w:val="27"/>
          <w:szCs w:val="27"/>
        </w:rPr>
      </w:pPr>
      <w:r w:rsidRPr="00C46889">
        <w:rPr>
          <w:rFonts w:cstheme="minorHAnsi"/>
          <w:b/>
          <w:sz w:val="27"/>
          <w:szCs w:val="27"/>
        </w:rPr>
        <w:t xml:space="preserve">Открытое заседание Научно-экспертного совета </w:t>
      </w:r>
      <w:r w:rsidRPr="00C46889">
        <w:rPr>
          <w:rFonts w:cstheme="minorHAnsi"/>
          <w:b/>
          <w:sz w:val="27"/>
          <w:szCs w:val="27"/>
        </w:rPr>
        <w:br/>
        <w:t xml:space="preserve">Палаты налоговых консультантов по теме </w:t>
      </w:r>
      <w:r w:rsidRPr="00C46889">
        <w:rPr>
          <w:rFonts w:cstheme="minorHAnsi"/>
          <w:b/>
          <w:sz w:val="27"/>
          <w:szCs w:val="27"/>
        </w:rPr>
        <w:br/>
        <w:t>«Вопросы привлечения к ответственности за налоговые преступления»</w:t>
      </w:r>
    </w:p>
    <w:p w14:paraId="2B852C46" w14:textId="77777777" w:rsidR="0078007C" w:rsidRPr="00C46889" w:rsidRDefault="0078007C" w:rsidP="0078007C">
      <w:pPr>
        <w:spacing w:after="120" w:line="264" w:lineRule="auto"/>
        <w:jc w:val="center"/>
        <w:rPr>
          <w:rFonts w:cstheme="minorHAnsi"/>
          <w:b/>
          <w:sz w:val="27"/>
          <w:szCs w:val="27"/>
        </w:rPr>
      </w:pPr>
    </w:p>
    <w:p w14:paraId="2F0049AE" w14:textId="77777777" w:rsidR="0078007C" w:rsidRPr="00C46889" w:rsidRDefault="0078007C" w:rsidP="0078007C">
      <w:pPr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 xml:space="preserve">Уважаемые коллеги, </w:t>
      </w:r>
    </w:p>
    <w:p w14:paraId="3917604B" w14:textId="77777777" w:rsidR="0078007C" w:rsidRPr="00C46889" w:rsidRDefault="0078007C" w:rsidP="0078007C">
      <w:pPr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приглашаем вас к профессиональному разговору, одинаково важному с точки зрения интересов государства, частных лиц и общества в целом.</w:t>
      </w:r>
    </w:p>
    <w:p w14:paraId="50D5ED0B" w14:textId="77777777" w:rsidR="0078007C" w:rsidRPr="00C46889" w:rsidRDefault="0078007C" w:rsidP="0078007C">
      <w:pPr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 xml:space="preserve">Экономические условия в нашей стране по-прежнему нестабильны и труднопредсказуемы даже в краткосрочной перспективе. </w:t>
      </w:r>
    </w:p>
    <w:p w14:paraId="39F3A9FF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Налоговое законодательство остается неясным и противоречивым, полным пробелов и коллизий, чрезвычайно изменчивым. Профицитный ранее бюджет стал устойчиво дефицитным.</w:t>
      </w:r>
    </w:p>
    <w:p w14:paraId="53CD5DCC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Неуплата налогов, нарушение налогового законодательства, налоговое злоупотребление, налоговое правонарушение, уклонение от налогов… В чем отличия между ними, не может уверенно сказать сегодня ни один специалист.</w:t>
      </w:r>
    </w:p>
    <w:p w14:paraId="089443DD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Нет сомнений, что сокрытие выручки, зарплаты «в конвертах», отражение в учете несуществующих затрат, создание и использование подставных компаний, покупка «бумажного НДС» – преступны. Как нет сомнений и в том, что законное использование налоговых льгот не должно влечь для налогоплательщиков никаких последствий, кроме благоприятных.</w:t>
      </w:r>
    </w:p>
    <w:p w14:paraId="3AFC2637" w14:textId="77777777" w:rsidR="0078007C" w:rsidRPr="002D0F41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2D0F41">
        <w:rPr>
          <w:rFonts w:cstheme="minorHAnsi"/>
          <w:sz w:val="27"/>
          <w:szCs w:val="27"/>
        </w:rPr>
        <w:t>В то же время, остается большая серая зона, с которой приходится сталкиваться предпринимателям: как уклонение от налогов нередко рассматривается неуплата в связи с неправильной трактовкой законодательства и правил бухгалтерского учета, неправильной квалификацией налогоплательщиком хозяйственных операций, отсутствием деловой цели реально исполненных сделок, недостаточной самостоятельностью юридических лиц и предпринимателей, входящих в группу, неосмотрительностью при выборе контрагентов и т.п.</w:t>
      </w:r>
    </w:p>
    <w:p w14:paraId="7652D6E8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Эта зона правовой неопределенности генерирует неоправданную угрозу уголовного преследования и в совокупности с другими факторами формирует настолько токсичную среду, что в ней с трудом пробиваются к свету ростки предпринимательской инициативы, вложений в производство и новых направлений бизнеса. Инвестиции под угрозой ответственности, принуждение к инвестициям не просто неэффективны, а по определению невозможны.</w:t>
      </w:r>
    </w:p>
    <w:p w14:paraId="630B74B2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lastRenderedPageBreak/>
        <w:t>Всякий посягнувший на общественную безопасность, несмотря на уголовный запрет, должен понести ответственность. Но что есть преступление и кого мы называем преступниками, когда речь идет о налогах?</w:t>
      </w:r>
    </w:p>
    <w:p w14:paraId="4988B897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Казалось бы, ответ очевиден, ведь основанием уголовной ответственности является совершение деяния, содержащего все признаки состава преступления, предусмотренного Уголовным кодексом, и налоговые составы в Кодексе давно предусмотрены.</w:t>
      </w:r>
    </w:p>
    <w:p w14:paraId="1D1E5039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rFonts w:cstheme="minorHAnsi"/>
          <w:sz w:val="27"/>
          <w:szCs w:val="27"/>
        </w:rPr>
      </w:pPr>
      <w:r w:rsidRPr="00C46889">
        <w:rPr>
          <w:rFonts w:cstheme="minorHAnsi"/>
          <w:sz w:val="27"/>
          <w:szCs w:val="27"/>
        </w:rPr>
        <w:t>С другой стороны, из понятия преступления следует, что не является таковым деяние, хотя формально и содержащее признаки, предусмотренные Особенной частью Уголовного кодекса, но не представляющее общественной опасности.</w:t>
      </w:r>
    </w:p>
    <w:p w14:paraId="2EF86C9B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sz w:val="27"/>
          <w:szCs w:val="27"/>
        </w:rPr>
      </w:pPr>
      <w:r w:rsidRPr="00C46889">
        <w:rPr>
          <w:sz w:val="27"/>
          <w:szCs w:val="27"/>
        </w:rPr>
        <w:t xml:space="preserve">Конституционный Суд РФ постоянно подчеркивает, что уголовное преследование – крайнее средство защиты публичных интересов; оно должно задействоваться только тогда, когда неэффективны административные меры. Важно четко разграничить сферы контрольно-надзорной и правоохранительной деятельности, исключить </w:t>
      </w:r>
      <w:r w:rsidRPr="00C46889">
        <w:rPr>
          <w:rFonts w:cstheme="minorHAnsi"/>
          <w:sz w:val="27"/>
          <w:szCs w:val="27"/>
        </w:rPr>
        <w:t xml:space="preserve">вторжение правоохранительных органов в область государственного контроля и работу организаций. Это позволит </w:t>
      </w:r>
      <w:r w:rsidRPr="00C46889">
        <w:rPr>
          <w:sz w:val="27"/>
          <w:szCs w:val="27"/>
        </w:rPr>
        <w:t xml:space="preserve">избежать избыточной, а порой искусственной криминализации различных форм экономической активности, а также дублирования в работе госорганов. </w:t>
      </w:r>
    </w:p>
    <w:p w14:paraId="0B6B3E3E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sz w:val="27"/>
          <w:szCs w:val="27"/>
        </w:rPr>
      </w:pPr>
      <w:r w:rsidRPr="00C46889">
        <w:rPr>
          <w:sz w:val="27"/>
          <w:szCs w:val="27"/>
        </w:rPr>
        <w:t xml:space="preserve">Чтобы в условиях внешнего давления сохранить в России мощную экономику, нам следует двигаться от конфронтации госорганов и бизнеса к доверию. Первое условие доверия со стороны предпринимателей, </w:t>
      </w:r>
      <w:r w:rsidRPr="00C46889">
        <w:rPr>
          <w:sz w:val="27"/>
          <w:szCs w:val="27"/>
          <w:lang w:val="en-US"/>
        </w:rPr>
        <w:t>sine</w:t>
      </w:r>
      <w:r w:rsidRPr="00C46889">
        <w:rPr>
          <w:sz w:val="27"/>
          <w:szCs w:val="27"/>
        </w:rPr>
        <w:t xml:space="preserve"> </w:t>
      </w:r>
      <w:r w:rsidRPr="00C46889">
        <w:rPr>
          <w:sz w:val="27"/>
          <w:szCs w:val="27"/>
          <w:lang w:val="en-US"/>
        </w:rPr>
        <w:t>qua</w:t>
      </w:r>
      <w:r w:rsidRPr="00C46889">
        <w:rPr>
          <w:sz w:val="27"/>
          <w:szCs w:val="27"/>
        </w:rPr>
        <w:t xml:space="preserve"> </w:t>
      </w:r>
      <w:r w:rsidRPr="00C46889">
        <w:rPr>
          <w:sz w:val="27"/>
          <w:szCs w:val="27"/>
          <w:lang w:val="en-US"/>
        </w:rPr>
        <w:t>non</w:t>
      </w:r>
      <w:r w:rsidRPr="00C46889">
        <w:rPr>
          <w:sz w:val="27"/>
          <w:szCs w:val="27"/>
        </w:rPr>
        <w:t xml:space="preserve"> – это их личная безопасность и безопасность бизнеса.</w:t>
      </w:r>
    </w:p>
    <w:p w14:paraId="2C3F9263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sz w:val="27"/>
          <w:szCs w:val="27"/>
        </w:rPr>
      </w:pPr>
      <w:r w:rsidRPr="00C46889">
        <w:rPr>
          <w:sz w:val="27"/>
          <w:szCs w:val="27"/>
        </w:rPr>
        <w:t>Необходимо провести практическое размежевание преступных и непреступных деяний в налоговой сфере. Для этого ревизовать конкретные налоговые составы по критериям общественной опасности и объекта преступления. На этой основе провести демаркационные линии, отделяющие пусть и неправомерные ситуации от действительно криминальных. Проведение водораздела позволит расширить экономические свободы без снижения уровня правовой защиты общественных отношений.</w:t>
      </w:r>
    </w:p>
    <w:p w14:paraId="1DDFACD8" w14:textId="77777777" w:rsidR="0078007C" w:rsidRPr="00C46889" w:rsidRDefault="0078007C" w:rsidP="0078007C">
      <w:pPr>
        <w:tabs>
          <w:tab w:val="left" w:pos="10915"/>
        </w:tabs>
        <w:spacing w:after="120" w:line="264" w:lineRule="auto"/>
        <w:jc w:val="both"/>
        <w:rPr>
          <w:sz w:val="27"/>
          <w:szCs w:val="27"/>
        </w:rPr>
      </w:pPr>
      <w:r w:rsidRPr="00C46889">
        <w:rPr>
          <w:sz w:val="27"/>
          <w:szCs w:val="27"/>
        </w:rPr>
        <w:t>Результаты научно-практической ревизии должны найти отражение в проекте обоснованных разъяснений, которые могут быть рассмотрены правоохранительными органами как методический материал в помощь практикующим работникам. В свою очередь предприниматели, ознакомившись с такими разъяснениями, будут лучше понимать, где проходят границы, которые нельзя преступить.</w:t>
      </w:r>
    </w:p>
    <w:p w14:paraId="28F69BE2" w14:textId="77777777" w:rsidR="0078007C" w:rsidRPr="00C46889" w:rsidRDefault="0078007C" w:rsidP="0078007C">
      <w:pPr>
        <w:spacing w:after="120" w:line="264" w:lineRule="auto"/>
        <w:jc w:val="both"/>
        <w:rPr>
          <w:sz w:val="27"/>
          <w:szCs w:val="27"/>
        </w:rPr>
      </w:pPr>
      <w:r w:rsidRPr="00C46889">
        <w:rPr>
          <w:rFonts w:cstheme="minorHAnsi"/>
          <w:sz w:val="27"/>
          <w:szCs w:val="27"/>
        </w:rPr>
        <w:t>Направляем для о</w:t>
      </w:r>
      <w:r>
        <w:rPr>
          <w:rFonts w:cstheme="minorHAnsi"/>
          <w:sz w:val="27"/>
          <w:szCs w:val="27"/>
        </w:rPr>
        <w:t xml:space="preserve">бсуждения и доработки </w:t>
      </w:r>
      <w:r w:rsidRPr="00C46889">
        <w:rPr>
          <w:rFonts w:cstheme="minorHAnsi"/>
          <w:sz w:val="27"/>
          <w:szCs w:val="27"/>
        </w:rPr>
        <w:t>проект разъяснений, подготовленный группой разработчиков из числа ученых и практиков.</w:t>
      </w:r>
    </w:p>
    <w:p w14:paraId="5F982426" w14:textId="4102211E" w:rsidR="00335C76" w:rsidRPr="009B1556" w:rsidRDefault="00335C76" w:rsidP="009B1556">
      <w:pPr>
        <w:tabs>
          <w:tab w:val="left" w:pos="10915"/>
        </w:tabs>
        <w:spacing w:after="120" w:line="288" w:lineRule="auto"/>
        <w:jc w:val="right"/>
        <w:rPr>
          <w:rFonts w:cstheme="minorHAnsi"/>
          <w:b/>
          <w:sz w:val="28"/>
          <w:szCs w:val="28"/>
        </w:rPr>
      </w:pPr>
      <w:r w:rsidRPr="009B1556">
        <w:rPr>
          <w:rFonts w:cstheme="minorHAnsi"/>
          <w:b/>
          <w:sz w:val="28"/>
          <w:szCs w:val="28"/>
        </w:rPr>
        <w:lastRenderedPageBreak/>
        <w:t>Проект</w:t>
      </w:r>
    </w:p>
    <w:p w14:paraId="6AAFA124" w14:textId="5B827036" w:rsidR="00335C76" w:rsidRDefault="00335C76" w:rsidP="009B1556">
      <w:pPr>
        <w:tabs>
          <w:tab w:val="left" w:pos="10915"/>
        </w:tabs>
        <w:spacing w:after="120" w:line="288" w:lineRule="auto"/>
        <w:jc w:val="both"/>
        <w:rPr>
          <w:rFonts w:cstheme="minorHAnsi"/>
          <w:b/>
          <w:sz w:val="28"/>
          <w:szCs w:val="28"/>
        </w:rPr>
      </w:pPr>
    </w:p>
    <w:p w14:paraId="6EC5CC06" w14:textId="77777777" w:rsidR="00335C76" w:rsidRPr="009B1556" w:rsidRDefault="00335C76" w:rsidP="009B1556">
      <w:pPr>
        <w:tabs>
          <w:tab w:val="left" w:pos="10915"/>
        </w:tabs>
        <w:spacing w:after="120" w:line="288" w:lineRule="auto"/>
        <w:jc w:val="center"/>
        <w:rPr>
          <w:rFonts w:cstheme="minorHAnsi"/>
          <w:b/>
          <w:sz w:val="28"/>
          <w:szCs w:val="28"/>
        </w:rPr>
      </w:pPr>
      <w:r w:rsidRPr="009B1556">
        <w:rPr>
          <w:rFonts w:cstheme="minorHAnsi"/>
          <w:b/>
          <w:sz w:val="28"/>
          <w:szCs w:val="28"/>
        </w:rPr>
        <w:t xml:space="preserve">Разъяснения по вопросам квалификации деяний </w:t>
      </w:r>
      <w:r w:rsidRPr="009B1556">
        <w:rPr>
          <w:rFonts w:cstheme="minorHAnsi"/>
          <w:b/>
          <w:sz w:val="28"/>
          <w:szCs w:val="28"/>
        </w:rPr>
        <w:br/>
        <w:t>в качестве преступных в налоговой сфере</w:t>
      </w:r>
    </w:p>
    <w:p w14:paraId="3530FC3D" w14:textId="77777777" w:rsidR="00335C76" w:rsidRPr="009B1556" w:rsidRDefault="00335C76" w:rsidP="009B1556">
      <w:pPr>
        <w:tabs>
          <w:tab w:val="left" w:pos="10915"/>
        </w:tabs>
        <w:spacing w:after="120" w:line="288" w:lineRule="auto"/>
        <w:jc w:val="center"/>
        <w:rPr>
          <w:rFonts w:cstheme="minorHAnsi"/>
          <w:b/>
          <w:sz w:val="28"/>
          <w:szCs w:val="28"/>
        </w:rPr>
      </w:pPr>
    </w:p>
    <w:p w14:paraId="334985F4" w14:textId="03EC23A2" w:rsidR="00AE65AD" w:rsidRPr="009B1556" w:rsidRDefault="00AE65AD" w:rsidP="009B1556">
      <w:pPr>
        <w:tabs>
          <w:tab w:val="left" w:pos="10915"/>
        </w:tabs>
        <w:spacing w:after="120" w:line="288" w:lineRule="auto"/>
        <w:jc w:val="both"/>
        <w:rPr>
          <w:rFonts w:cstheme="minorHAnsi"/>
          <w:sz w:val="28"/>
          <w:szCs w:val="28"/>
        </w:rPr>
      </w:pPr>
      <w:r w:rsidRPr="009B1556">
        <w:rPr>
          <w:rFonts w:cstheme="minorHAnsi"/>
          <w:sz w:val="28"/>
          <w:szCs w:val="28"/>
        </w:rPr>
        <w:t>Россия проходит очередной этап испытаний. Наряду с</w:t>
      </w:r>
      <w:r w:rsidR="00944F06" w:rsidRPr="009B1556">
        <w:rPr>
          <w:rFonts w:cstheme="minorHAnsi"/>
          <w:sz w:val="28"/>
          <w:szCs w:val="28"/>
        </w:rPr>
        <w:t xml:space="preserve"> оперативными </w:t>
      </w:r>
      <w:r w:rsidRPr="009B1556">
        <w:rPr>
          <w:rFonts w:cstheme="minorHAnsi"/>
          <w:sz w:val="28"/>
          <w:szCs w:val="28"/>
        </w:rPr>
        <w:t xml:space="preserve">правительственными мерами именно </w:t>
      </w:r>
      <w:r w:rsidR="00944F06" w:rsidRPr="009B1556">
        <w:rPr>
          <w:rFonts w:cstheme="minorHAnsi"/>
          <w:sz w:val="28"/>
          <w:szCs w:val="28"/>
        </w:rPr>
        <w:t xml:space="preserve">уникальная </w:t>
      </w:r>
      <w:r w:rsidRPr="009B1556">
        <w:rPr>
          <w:rFonts w:cstheme="minorHAnsi"/>
          <w:sz w:val="28"/>
          <w:szCs w:val="28"/>
        </w:rPr>
        <w:t xml:space="preserve">адаптивность частного бизнеса позволила </w:t>
      </w:r>
      <w:r w:rsidR="00435ED4">
        <w:rPr>
          <w:rFonts w:cstheme="minorHAnsi"/>
          <w:sz w:val="28"/>
          <w:szCs w:val="28"/>
        </w:rPr>
        <w:t xml:space="preserve">избежать </w:t>
      </w:r>
      <w:r w:rsidR="00D72FFC" w:rsidRPr="009B1556">
        <w:rPr>
          <w:rFonts w:cstheme="minorHAnsi"/>
          <w:sz w:val="28"/>
          <w:szCs w:val="28"/>
        </w:rPr>
        <w:t xml:space="preserve">в 2022 г. </w:t>
      </w:r>
      <w:r w:rsidRPr="009B1556">
        <w:rPr>
          <w:rFonts w:cstheme="minorHAnsi"/>
          <w:sz w:val="28"/>
          <w:szCs w:val="28"/>
        </w:rPr>
        <w:t xml:space="preserve">заметного ухудшения экономической ситуации </w:t>
      </w:r>
      <w:r w:rsidR="00D72FFC" w:rsidRPr="009B1556">
        <w:rPr>
          <w:rFonts w:cstheme="minorHAnsi"/>
          <w:sz w:val="28"/>
          <w:szCs w:val="28"/>
        </w:rPr>
        <w:t xml:space="preserve">на фоне антироссийских </w:t>
      </w:r>
      <w:r w:rsidRPr="009B1556">
        <w:rPr>
          <w:rFonts w:cstheme="minorHAnsi"/>
          <w:sz w:val="28"/>
          <w:szCs w:val="28"/>
        </w:rPr>
        <w:t>санк</w:t>
      </w:r>
      <w:r w:rsidR="00D72FFC" w:rsidRPr="009B1556">
        <w:rPr>
          <w:rFonts w:cstheme="minorHAnsi"/>
          <w:sz w:val="28"/>
          <w:szCs w:val="28"/>
        </w:rPr>
        <w:t>ций</w:t>
      </w:r>
      <w:r w:rsidRPr="009B1556">
        <w:rPr>
          <w:rFonts w:cstheme="minorHAnsi"/>
          <w:sz w:val="28"/>
          <w:szCs w:val="28"/>
        </w:rPr>
        <w:t>. Это</w:t>
      </w:r>
      <w:r w:rsidR="00D72FFC" w:rsidRPr="009B1556">
        <w:rPr>
          <w:rFonts w:cstheme="minorHAnsi"/>
          <w:sz w:val="28"/>
          <w:szCs w:val="28"/>
        </w:rPr>
        <w:t xml:space="preserve"> означает</w:t>
      </w:r>
      <w:r w:rsidRPr="009B1556">
        <w:rPr>
          <w:rFonts w:cstheme="minorHAnsi"/>
          <w:sz w:val="28"/>
          <w:szCs w:val="28"/>
        </w:rPr>
        <w:t>, что в</w:t>
      </w:r>
      <w:r w:rsidR="004A1413">
        <w:rPr>
          <w:rFonts w:cstheme="minorHAnsi"/>
          <w:sz w:val="28"/>
          <w:szCs w:val="28"/>
          <w:lang w:val="en-US"/>
        </w:rPr>
        <w:t> </w:t>
      </w:r>
      <w:r w:rsidR="00335C76" w:rsidRPr="009B1556">
        <w:rPr>
          <w:rFonts w:cstheme="minorHAnsi"/>
          <w:sz w:val="28"/>
          <w:szCs w:val="28"/>
        </w:rPr>
        <w:t xml:space="preserve">неблагоприятных внешних условиях </w:t>
      </w:r>
      <w:r w:rsidR="00543AC5" w:rsidRPr="009B1556">
        <w:rPr>
          <w:rFonts w:cstheme="minorHAnsi"/>
          <w:sz w:val="28"/>
          <w:szCs w:val="28"/>
        </w:rPr>
        <w:t>обеспечить</w:t>
      </w:r>
      <w:r w:rsidR="00335C76" w:rsidRPr="009B1556">
        <w:rPr>
          <w:rFonts w:cstheme="minorHAnsi"/>
          <w:sz w:val="28"/>
          <w:szCs w:val="28"/>
        </w:rPr>
        <w:t xml:space="preserve"> </w:t>
      </w:r>
      <w:r w:rsidR="00944F06" w:rsidRPr="009B1556">
        <w:rPr>
          <w:rFonts w:cstheme="minorHAnsi"/>
          <w:sz w:val="28"/>
          <w:szCs w:val="28"/>
        </w:rPr>
        <w:t xml:space="preserve">людям </w:t>
      </w:r>
      <w:r w:rsidR="00D72FFC" w:rsidRPr="009B1556">
        <w:rPr>
          <w:rFonts w:cstheme="minorHAnsi"/>
          <w:sz w:val="28"/>
          <w:szCs w:val="28"/>
        </w:rPr>
        <w:t xml:space="preserve">привычный </w:t>
      </w:r>
      <w:r w:rsidRPr="009B1556">
        <w:rPr>
          <w:rFonts w:cstheme="minorHAnsi"/>
          <w:sz w:val="28"/>
          <w:szCs w:val="28"/>
        </w:rPr>
        <w:t>уровень жизни</w:t>
      </w:r>
      <w:r w:rsidR="00D72FFC" w:rsidRPr="009B1556">
        <w:rPr>
          <w:rFonts w:cstheme="minorHAnsi"/>
          <w:sz w:val="28"/>
          <w:szCs w:val="28"/>
        </w:rPr>
        <w:t xml:space="preserve"> можно </w:t>
      </w:r>
      <w:r w:rsidR="00914B83">
        <w:rPr>
          <w:rFonts w:cstheme="minorHAnsi"/>
          <w:sz w:val="28"/>
          <w:szCs w:val="28"/>
        </w:rPr>
        <w:t>только</w:t>
      </w:r>
      <w:r w:rsidR="00D72FFC" w:rsidRPr="009B1556">
        <w:rPr>
          <w:rFonts w:cstheme="minorHAnsi"/>
          <w:sz w:val="28"/>
          <w:szCs w:val="28"/>
        </w:rPr>
        <w:t xml:space="preserve"> на основе желания предпринимать, рисковать, </w:t>
      </w:r>
      <w:r w:rsidR="00255A88" w:rsidRPr="009B1556">
        <w:rPr>
          <w:rFonts w:cstheme="minorHAnsi"/>
          <w:sz w:val="28"/>
          <w:szCs w:val="28"/>
        </w:rPr>
        <w:t>инвестировать,</w:t>
      </w:r>
      <w:r w:rsidR="00255A88">
        <w:rPr>
          <w:rFonts w:cstheme="minorHAnsi"/>
          <w:sz w:val="28"/>
          <w:szCs w:val="28"/>
        </w:rPr>
        <w:t xml:space="preserve"> </w:t>
      </w:r>
      <w:r w:rsidR="00D72FFC" w:rsidRPr="009B1556">
        <w:rPr>
          <w:rFonts w:cstheme="minorHAnsi"/>
          <w:sz w:val="28"/>
          <w:szCs w:val="28"/>
        </w:rPr>
        <w:t xml:space="preserve">открывая новые направления и стремясь к очередным технологическим рубежам. </w:t>
      </w:r>
      <w:r w:rsidR="00543AC5" w:rsidRPr="009B1556">
        <w:rPr>
          <w:rFonts w:cstheme="minorHAnsi"/>
          <w:sz w:val="28"/>
          <w:szCs w:val="28"/>
        </w:rPr>
        <w:t xml:space="preserve">Сохранить </w:t>
      </w:r>
      <w:r w:rsidR="00D72FFC" w:rsidRPr="009B1556">
        <w:rPr>
          <w:rFonts w:cstheme="minorHAnsi"/>
          <w:sz w:val="28"/>
          <w:szCs w:val="28"/>
        </w:rPr>
        <w:t xml:space="preserve">предпринимательскую инициативу невозможно без </w:t>
      </w:r>
      <w:r w:rsidRPr="009B1556">
        <w:rPr>
          <w:rFonts w:cstheme="minorHAnsi"/>
          <w:sz w:val="28"/>
          <w:szCs w:val="28"/>
        </w:rPr>
        <w:t>защиты прав и законных интересов предпринимателей не на</w:t>
      </w:r>
      <w:r w:rsidR="004A1413">
        <w:rPr>
          <w:rFonts w:cstheme="minorHAnsi"/>
          <w:sz w:val="28"/>
          <w:szCs w:val="28"/>
          <w:lang w:val="en-US"/>
        </w:rPr>
        <w:t> </w:t>
      </w:r>
      <w:r w:rsidRPr="009B1556">
        <w:rPr>
          <w:rFonts w:cstheme="minorHAnsi"/>
          <w:sz w:val="28"/>
          <w:szCs w:val="28"/>
        </w:rPr>
        <w:t xml:space="preserve">словах, а на деле. </w:t>
      </w:r>
    </w:p>
    <w:p w14:paraId="26A4BAA8" w14:textId="6984BF6C" w:rsidR="00E805E5" w:rsidRPr="009B1556" w:rsidRDefault="00E177C0" w:rsidP="009B1556">
      <w:pPr>
        <w:tabs>
          <w:tab w:val="left" w:pos="10915"/>
        </w:tabs>
        <w:spacing w:after="120" w:line="288" w:lineRule="auto"/>
        <w:jc w:val="both"/>
        <w:rPr>
          <w:sz w:val="28"/>
          <w:szCs w:val="28"/>
        </w:rPr>
      </w:pPr>
      <w:r w:rsidRPr="009B1556">
        <w:rPr>
          <w:sz w:val="28"/>
          <w:szCs w:val="28"/>
        </w:rPr>
        <w:t xml:space="preserve">Расширить экономические </w:t>
      </w:r>
      <w:r w:rsidR="00E805E5" w:rsidRPr="009B1556">
        <w:rPr>
          <w:sz w:val="28"/>
          <w:szCs w:val="28"/>
        </w:rPr>
        <w:t>свобод</w:t>
      </w:r>
      <w:r w:rsidRPr="009B1556">
        <w:rPr>
          <w:sz w:val="28"/>
          <w:szCs w:val="28"/>
        </w:rPr>
        <w:t>ы</w:t>
      </w:r>
      <w:r w:rsidR="00E805E5" w:rsidRPr="009B1556">
        <w:rPr>
          <w:sz w:val="28"/>
          <w:szCs w:val="28"/>
        </w:rPr>
        <w:t xml:space="preserve"> без снижения уровня правовой защиты общественных отношений </w:t>
      </w:r>
      <w:r w:rsidRPr="009B1556">
        <w:rPr>
          <w:sz w:val="28"/>
          <w:szCs w:val="28"/>
        </w:rPr>
        <w:t xml:space="preserve">можно путем исключения избыточной и порой искусственной </w:t>
      </w:r>
      <w:r w:rsidR="00E805E5" w:rsidRPr="009B1556">
        <w:rPr>
          <w:sz w:val="28"/>
          <w:szCs w:val="28"/>
        </w:rPr>
        <w:t>криминализаци</w:t>
      </w:r>
      <w:r w:rsidRPr="009B1556">
        <w:rPr>
          <w:sz w:val="28"/>
          <w:szCs w:val="28"/>
        </w:rPr>
        <w:t>и</w:t>
      </w:r>
      <w:r w:rsidR="00E805E5" w:rsidRPr="009B1556">
        <w:rPr>
          <w:sz w:val="28"/>
          <w:szCs w:val="28"/>
        </w:rPr>
        <w:t xml:space="preserve"> нарушений, допускаемых налогоплательщиками, а также дублировани</w:t>
      </w:r>
      <w:r w:rsidRPr="009B1556">
        <w:rPr>
          <w:sz w:val="28"/>
          <w:szCs w:val="28"/>
        </w:rPr>
        <w:t>я</w:t>
      </w:r>
      <w:r w:rsidR="00E805E5" w:rsidRPr="009B1556">
        <w:rPr>
          <w:sz w:val="28"/>
          <w:szCs w:val="28"/>
        </w:rPr>
        <w:t xml:space="preserve"> работы контролирующих и правоохранительных органов. </w:t>
      </w:r>
    </w:p>
    <w:p w14:paraId="189990C8" w14:textId="1997EFAB" w:rsidR="00E805E5" w:rsidRPr="009B1556" w:rsidRDefault="00AE65AD" w:rsidP="009B1556">
      <w:pPr>
        <w:tabs>
          <w:tab w:val="left" w:pos="10915"/>
        </w:tabs>
        <w:spacing w:after="120" w:line="288" w:lineRule="auto"/>
        <w:jc w:val="both"/>
        <w:rPr>
          <w:rFonts w:cstheme="minorHAnsi"/>
          <w:sz w:val="28"/>
          <w:szCs w:val="28"/>
        </w:rPr>
      </w:pPr>
      <w:r w:rsidRPr="009B1556">
        <w:rPr>
          <w:rFonts w:cstheme="minorHAnsi"/>
          <w:sz w:val="28"/>
          <w:szCs w:val="28"/>
        </w:rPr>
        <w:t xml:space="preserve">В то же время безопасность бизнеса и его </w:t>
      </w:r>
      <w:r w:rsidR="001D2028">
        <w:rPr>
          <w:rFonts w:cstheme="minorHAnsi"/>
          <w:sz w:val="28"/>
          <w:szCs w:val="28"/>
        </w:rPr>
        <w:t xml:space="preserve">руководителей </w:t>
      </w:r>
      <w:r w:rsidRPr="009B1556">
        <w:rPr>
          <w:rFonts w:cstheme="minorHAnsi"/>
          <w:sz w:val="28"/>
          <w:szCs w:val="28"/>
        </w:rPr>
        <w:t>не может противопо</w:t>
      </w:r>
      <w:r w:rsidR="00E805E5" w:rsidRPr="009B1556">
        <w:rPr>
          <w:rFonts w:cstheme="minorHAnsi"/>
          <w:sz w:val="28"/>
          <w:szCs w:val="28"/>
        </w:rPr>
        <w:t xml:space="preserve">ставляться публичным интересам или рассматриваться в ущерб </w:t>
      </w:r>
      <w:r w:rsidRPr="009B1556">
        <w:rPr>
          <w:rFonts w:cstheme="minorHAnsi"/>
          <w:sz w:val="28"/>
          <w:szCs w:val="28"/>
        </w:rPr>
        <w:t>растущим потребностям в финансировании государственных задач.</w:t>
      </w:r>
      <w:r w:rsidR="00543AC5" w:rsidRPr="009B1556">
        <w:rPr>
          <w:rFonts w:cstheme="minorHAnsi"/>
          <w:sz w:val="28"/>
          <w:szCs w:val="28"/>
        </w:rPr>
        <w:t xml:space="preserve"> </w:t>
      </w:r>
    </w:p>
    <w:p w14:paraId="565402A6" w14:textId="62CE710E" w:rsidR="00E805E5" w:rsidRPr="009B1556" w:rsidRDefault="00543AC5" w:rsidP="009B1556">
      <w:pPr>
        <w:tabs>
          <w:tab w:val="left" w:pos="10915"/>
        </w:tabs>
        <w:spacing w:after="120" w:line="288" w:lineRule="auto"/>
        <w:jc w:val="both"/>
        <w:rPr>
          <w:sz w:val="28"/>
          <w:szCs w:val="28"/>
        </w:rPr>
      </w:pPr>
      <w:r w:rsidRPr="009B1556">
        <w:rPr>
          <w:rFonts w:cstheme="minorHAnsi"/>
          <w:sz w:val="28"/>
          <w:szCs w:val="28"/>
        </w:rPr>
        <w:t xml:space="preserve">Наиболее </w:t>
      </w:r>
      <w:r w:rsidR="00914B83">
        <w:rPr>
          <w:rFonts w:cstheme="minorHAnsi"/>
          <w:sz w:val="28"/>
          <w:szCs w:val="28"/>
        </w:rPr>
        <w:t>оптимальное</w:t>
      </w:r>
      <w:r w:rsidRPr="009B1556">
        <w:rPr>
          <w:rFonts w:cstheme="minorHAnsi"/>
          <w:sz w:val="28"/>
          <w:szCs w:val="28"/>
        </w:rPr>
        <w:t xml:space="preserve"> для общества решение заключается в</w:t>
      </w:r>
      <w:r w:rsidR="00944F06" w:rsidRPr="009B1556">
        <w:rPr>
          <w:rFonts w:cstheme="minorHAnsi"/>
          <w:sz w:val="28"/>
          <w:szCs w:val="28"/>
        </w:rPr>
        <w:t xml:space="preserve"> максимально </w:t>
      </w:r>
      <w:r w:rsidRPr="009B1556">
        <w:rPr>
          <w:rFonts w:cstheme="minorHAnsi"/>
          <w:sz w:val="28"/>
          <w:szCs w:val="28"/>
        </w:rPr>
        <w:t xml:space="preserve">точном </w:t>
      </w:r>
      <w:r w:rsidR="00944F06" w:rsidRPr="009B1556">
        <w:rPr>
          <w:rFonts w:cstheme="minorHAnsi"/>
          <w:sz w:val="28"/>
          <w:szCs w:val="28"/>
        </w:rPr>
        <w:t xml:space="preserve">формально-правовом </w:t>
      </w:r>
      <w:r w:rsidRPr="009B1556">
        <w:rPr>
          <w:rFonts w:cstheme="minorHAnsi"/>
          <w:sz w:val="28"/>
          <w:szCs w:val="28"/>
        </w:rPr>
        <w:t>определении того, что является общественно опасным и потому</w:t>
      </w:r>
      <w:r w:rsidR="00944F06" w:rsidRPr="009B1556">
        <w:rPr>
          <w:rFonts w:cstheme="minorHAnsi"/>
          <w:sz w:val="28"/>
          <w:szCs w:val="28"/>
        </w:rPr>
        <w:t xml:space="preserve"> должно повлечь уголовную ответственность</w:t>
      </w:r>
      <w:r w:rsidRPr="009B1556">
        <w:rPr>
          <w:rFonts w:cstheme="minorHAnsi"/>
          <w:sz w:val="28"/>
          <w:szCs w:val="28"/>
        </w:rPr>
        <w:t xml:space="preserve">. </w:t>
      </w:r>
      <w:r w:rsidR="00E805E5" w:rsidRPr="009B1556">
        <w:rPr>
          <w:rFonts w:cstheme="minorHAnsi"/>
          <w:sz w:val="28"/>
          <w:szCs w:val="28"/>
        </w:rPr>
        <w:t xml:space="preserve">Соответственно, все остальные деяния, пусть и </w:t>
      </w:r>
      <w:r w:rsidR="008E2608">
        <w:rPr>
          <w:rFonts w:cstheme="minorHAnsi"/>
          <w:sz w:val="28"/>
          <w:szCs w:val="28"/>
        </w:rPr>
        <w:t>нарушающие законодательство</w:t>
      </w:r>
      <w:r w:rsidR="00E805E5" w:rsidRPr="009B1556">
        <w:rPr>
          <w:rFonts w:cstheme="minorHAnsi"/>
          <w:sz w:val="28"/>
          <w:szCs w:val="28"/>
        </w:rPr>
        <w:t>, уголовно</w:t>
      </w:r>
      <w:r w:rsidR="00BF58E1">
        <w:rPr>
          <w:rFonts w:cstheme="minorHAnsi"/>
          <w:sz w:val="28"/>
          <w:szCs w:val="28"/>
        </w:rPr>
        <w:t>го преследования</w:t>
      </w:r>
      <w:r w:rsidR="00E805E5" w:rsidRPr="009B1556">
        <w:rPr>
          <w:rFonts w:cstheme="minorHAnsi"/>
          <w:sz w:val="28"/>
          <w:szCs w:val="28"/>
        </w:rPr>
        <w:t xml:space="preserve"> влечь не должны. </w:t>
      </w:r>
      <w:r w:rsidR="00E805E5" w:rsidRPr="009B1556">
        <w:rPr>
          <w:sz w:val="28"/>
          <w:szCs w:val="28"/>
        </w:rPr>
        <w:t>Для этого необходимо внедрить в правоприменительную практику критерии и подходы, призванны</w:t>
      </w:r>
      <w:r w:rsidR="00406049" w:rsidRPr="009B1556">
        <w:rPr>
          <w:sz w:val="28"/>
          <w:szCs w:val="28"/>
        </w:rPr>
        <w:t>е</w:t>
      </w:r>
      <w:r w:rsidR="00E805E5" w:rsidRPr="009B1556">
        <w:rPr>
          <w:sz w:val="28"/>
          <w:szCs w:val="28"/>
        </w:rPr>
        <w:t xml:space="preserve"> разграничить преступные и непреступные деяния.</w:t>
      </w:r>
    </w:p>
    <w:p w14:paraId="6FF68AC5" w14:textId="77777777" w:rsidR="00543AC5" w:rsidRPr="009B1556" w:rsidRDefault="00543AC5" w:rsidP="009B1556">
      <w:pPr>
        <w:tabs>
          <w:tab w:val="left" w:pos="10915"/>
        </w:tabs>
        <w:spacing w:after="120" w:line="288" w:lineRule="auto"/>
        <w:jc w:val="both"/>
        <w:rPr>
          <w:rFonts w:cstheme="minorHAnsi"/>
          <w:sz w:val="28"/>
          <w:szCs w:val="28"/>
        </w:rPr>
      </w:pPr>
    </w:p>
    <w:p w14:paraId="3ED8B32B" w14:textId="6690A492" w:rsidR="00327EFD" w:rsidRPr="00FF595E" w:rsidRDefault="00E805E5" w:rsidP="00D41D43">
      <w:pPr>
        <w:keepNext/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 w:rsidRPr="009B1556">
        <w:rPr>
          <w:rFonts w:cstheme="minorHAnsi"/>
          <w:b/>
          <w:sz w:val="28"/>
          <w:szCs w:val="28"/>
        </w:rPr>
        <w:lastRenderedPageBreak/>
        <w:t xml:space="preserve">1. </w:t>
      </w:r>
      <w:r w:rsidR="00FF595E">
        <w:rPr>
          <w:rFonts w:cstheme="minorHAnsi"/>
          <w:b/>
          <w:sz w:val="28"/>
          <w:szCs w:val="28"/>
        </w:rPr>
        <w:t xml:space="preserve">Признаком, образующим состав уклонения от уплаты налогов, выступает </w:t>
      </w:r>
      <w:r w:rsidR="008F4E18">
        <w:rPr>
          <w:rFonts w:cstheme="minorHAnsi"/>
          <w:b/>
          <w:sz w:val="28"/>
          <w:szCs w:val="28"/>
        </w:rPr>
        <w:t xml:space="preserve">совершение обмана, то есть </w:t>
      </w:r>
      <w:r w:rsidR="003417F8">
        <w:rPr>
          <w:rFonts w:cstheme="minorHAnsi"/>
          <w:b/>
          <w:sz w:val="28"/>
          <w:szCs w:val="28"/>
        </w:rPr>
        <w:t>введение налогового органа в заблуждение</w:t>
      </w:r>
    </w:p>
    <w:p w14:paraId="5EF8FE60" w14:textId="14846EE7" w:rsidR="00C26A39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1.1. </w:t>
      </w:r>
      <w:r w:rsidR="00F84908">
        <w:rPr>
          <w:rFonts w:ascii="Calibri" w:hAnsi="Calibri" w:cs="Calibri"/>
          <w:sz w:val="28"/>
          <w:szCs w:val="28"/>
        </w:rPr>
        <w:t>С</w:t>
      </w:r>
      <w:r w:rsidR="00543AC5" w:rsidRPr="009B1556">
        <w:rPr>
          <w:rFonts w:cstheme="minorHAnsi"/>
          <w:sz w:val="28"/>
          <w:szCs w:val="28"/>
        </w:rPr>
        <w:t>татьи 198 и 199 УК РФ</w:t>
      </w:r>
      <w:r w:rsidR="00F84908">
        <w:rPr>
          <w:rFonts w:cstheme="minorHAnsi"/>
          <w:sz w:val="28"/>
          <w:szCs w:val="28"/>
        </w:rPr>
        <w:t>, как следует из их буквального толкования,</w:t>
      </w:r>
      <w:r w:rsidR="00543AC5" w:rsidRPr="009B1556">
        <w:rPr>
          <w:rFonts w:cstheme="minorHAnsi"/>
          <w:sz w:val="28"/>
          <w:szCs w:val="28"/>
        </w:rPr>
        <w:t xml:space="preserve"> предусматривают ответственность </w:t>
      </w:r>
      <w:r w:rsidR="00944F06" w:rsidRPr="009B1556">
        <w:rPr>
          <w:rFonts w:cstheme="minorHAnsi"/>
          <w:sz w:val="28"/>
          <w:szCs w:val="28"/>
        </w:rPr>
        <w:t xml:space="preserve">не </w:t>
      </w:r>
      <w:r w:rsidR="00543AC5" w:rsidRPr="009B1556">
        <w:rPr>
          <w:rFonts w:cstheme="minorHAnsi"/>
          <w:sz w:val="28"/>
          <w:szCs w:val="28"/>
        </w:rPr>
        <w:t xml:space="preserve">за </w:t>
      </w:r>
      <w:r w:rsidR="00944F06" w:rsidRPr="009B1556">
        <w:rPr>
          <w:rFonts w:cstheme="minorHAnsi"/>
          <w:sz w:val="28"/>
          <w:szCs w:val="28"/>
        </w:rPr>
        <w:t>неуплату налогов, а за уклонение</w:t>
      </w:r>
      <w:r w:rsidR="00565D1E">
        <w:rPr>
          <w:rFonts w:cstheme="minorHAnsi"/>
          <w:sz w:val="28"/>
          <w:szCs w:val="28"/>
        </w:rPr>
        <w:t xml:space="preserve"> от</w:t>
      </w:r>
      <w:r w:rsidR="00F84908">
        <w:rPr>
          <w:rFonts w:cstheme="minorHAnsi"/>
          <w:sz w:val="28"/>
          <w:szCs w:val="28"/>
        </w:rPr>
        <w:t> </w:t>
      </w:r>
      <w:r w:rsidR="00565D1E">
        <w:rPr>
          <w:rFonts w:cstheme="minorHAnsi"/>
          <w:sz w:val="28"/>
          <w:szCs w:val="28"/>
        </w:rPr>
        <w:t>уплаты налогов</w:t>
      </w:r>
      <w:r w:rsidR="00595C53" w:rsidRPr="009B1556">
        <w:rPr>
          <w:rFonts w:cstheme="minorHAnsi"/>
          <w:sz w:val="28"/>
          <w:szCs w:val="28"/>
        </w:rPr>
        <w:t>, причем</w:t>
      </w:r>
      <w:r w:rsidR="00944F06" w:rsidRPr="009B1556">
        <w:rPr>
          <w:rFonts w:cstheme="minorHAnsi"/>
          <w:sz w:val="28"/>
          <w:szCs w:val="28"/>
        </w:rPr>
        <w:t xml:space="preserve"> </w:t>
      </w:r>
      <w:r w:rsidR="00CF78C3" w:rsidRPr="009B1556">
        <w:rPr>
          <w:rFonts w:cstheme="minorHAnsi"/>
          <w:sz w:val="28"/>
          <w:szCs w:val="28"/>
        </w:rPr>
        <w:t xml:space="preserve">строго </w:t>
      </w:r>
      <w:r w:rsidR="00944F06" w:rsidRPr="009B1556">
        <w:rPr>
          <w:rFonts w:cstheme="minorHAnsi"/>
          <w:sz w:val="28"/>
          <w:szCs w:val="28"/>
        </w:rPr>
        <w:t xml:space="preserve">определенными способами – путем непредставления </w:t>
      </w:r>
      <w:r w:rsidR="00EE4BD4" w:rsidRPr="009B1556">
        <w:rPr>
          <w:rFonts w:cstheme="minorHAnsi"/>
          <w:sz w:val="28"/>
          <w:szCs w:val="28"/>
        </w:rPr>
        <w:t xml:space="preserve">налоговой </w:t>
      </w:r>
      <w:r w:rsidR="00944F06" w:rsidRPr="009B1556">
        <w:rPr>
          <w:rFonts w:cstheme="minorHAnsi"/>
          <w:sz w:val="28"/>
          <w:szCs w:val="28"/>
        </w:rPr>
        <w:t xml:space="preserve">декларации </w:t>
      </w:r>
      <w:r w:rsidR="006E3447">
        <w:rPr>
          <w:rFonts w:cstheme="minorHAnsi"/>
          <w:sz w:val="28"/>
          <w:szCs w:val="28"/>
        </w:rPr>
        <w:t>(</w:t>
      </w:r>
      <w:r w:rsidR="00BF58E1">
        <w:rPr>
          <w:rFonts w:cstheme="minorHAnsi"/>
          <w:sz w:val="28"/>
          <w:szCs w:val="28"/>
        </w:rPr>
        <w:t xml:space="preserve">а также </w:t>
      </w:r>
      <w:r w:rsidR="006E3447">
        <w:rPr>
          <w:rFonts w:cstheme="minorHAnsi"/>
          <w:sz w:val="28"/>
          <w:szCs w:val="28"/>
        </w:rPr>
        <w:t>ины</w:t>
      </w:r>
      <w:r w:rsidR="00076D87">
        <w:rPr>
          <w:rFonts w:cstheme="minorHAnsi"/>
          <w:sz w:val="28"/>
          <w:szCs w:val="28"/>
        </w:rPr>
        <w:t>х</w:t>
      </w:r>
      <w:r w:rsidR="006E3447">
        <w:rPr>
          <w:rFonts w:cstheme="minorHAnsi"/>
          <w:sz w:val="28"/>
          <w:szCs w:val="28"/>
        </w:rPr>
        <w:t xml:space="preserve"> документ</w:t>
      </w:r>
      <w:r w:rsidR="00076D87">
        <w:rPr>
          <w:rFonts w:cstheme="minorHAnsi"/>
          <w:sz w:val="28"/>
          <w:szCs w:val="28"/>
        </w:rPr>
        <w:t>ов</w:t>
      </w:r>
      <w:r w:rsidR="006E3447">
        <w:rPr>
          <w:rFonts w:cstheme="minorHAnsi"/>
          <w:sz w:val="28"/>
          <w:szCs w:val="28"/>
        </w:rPr>
        <w:t xml:space="preserve">, представление которых обязательно) </w:t>
      </w:r>
      <w:r w:rsidR="00944F06" w:rsidRPr="009B1556">
        <w:rPr>
          <w:rFonts w:cstheme="minorHAnsi"/>
          <w:sz w:val="28"/>
          <w:szCs w:val="28"/>
        </w:rPr>
        <w:t xml:space="preserve">или путем включения в поданную декларацию </w:t>
      </w:r>
      <w:r w:rsidR="006E3447">
        <w:rPr>
          <w:rFonts w:cstheme="minorHAnsi"/>
          <w:sz w:val="28"/>
          <w:szCs w:val="28"/>
        </w:rPr>
        <w:t xml:space="preserve">(такие иные документы) </w:t>
      </w:r>
      <w:r w:rsidR="00944F06" w:rsidRPr="009B1556">
        <w:rPr>
          <w:rFonts w:cstheme="minorHAnsi"/>
          <w:sz w:val="28"/>
          <w:szCs w:val="28"/>
        </w:rPr>
        <w:t>заведомо ложных сведений.</w:t>
      </w:r>
      <w:r w:rsidR="004312A5" w:rsidRPr="009B1556">
        <w:rPr>
          <w:rFonts w:cstheme="minorHAnsi"/>
          <w:sz w:val="28"/>
          <w:szCs w:val="28"/>
        </w:rPr>
        <w:t xml:space="preserve"> </w:t>
      </w:r>
      <w:r w:rsidR="001A6D2F">
        <w:rPr>
          <w:rFonts w:cstheme="minorHAnsi"/>
          <w:sz w:val="28"/>
          <w:szCs w:val="28"/>
        </w:rPr>
        <w:t xml:space="preserve">Указанные способы отражают </w:t>
      </w:r>
      <w:r w:rsidR="008F4E18">
        <w:rPr>
          <w:rFonts w:cstheme="minorHAnsi"/>
          <w:sz w:val="28"/>
          <w:szCs w:val="28"/>
        </w:rPr>
        <w:t>совершение лицом обмана</w:t>
      </w:r>
      <w:r w:rsidR="004C1592">
        <w:rPr>
          <w:rFonts w:cstheme="minorHAnsi"/>
          <w:sz w:val="28"/>
          <w:szCs w:val="28"/>
        </w:rPr>
        <w:t xml:space="preserve"> – </w:t>
      </w:r>
      <w:r w:rsidR="001A6D2F">
        <w:rPr>
          <w:rFonts w:cstheme="minorHAnsi"/>
          <w:sz w:val="28"/>
          <w:szCs w:val="28"/>
        </w:rPr>
        <w:t xml:space="preserve">введение </w:t>
      </w:r>
      <w:r w:rsidR="004C1592">
        <w:rPr>
          <w:rFonts w:cstheme="minorHAnsi"/>
          <w:sz w:val="28"/>
          <w:szCs w:val="28"/>
        </w:rPr>
        <w:t>им налогового органа</w:t>
      </w:r>
      <w:r w:rsidR="00ED0C84">
        <w:rPr>
          <w:rFonts w:cstheme="minorHAnsi"/>
          <w:sz w:val="28"/>
          <w:szCs w:val="28"/>
        </w:rPr>
        <w:t xml:space="preserve"> в заблуждение в форме сообщения заведомо ложных сведений </w:t>
      </w:r>
      <w:r w:rsidR="00263836">
        <w:rPr>
          <w:rFonts w:cstheme="minorHAnsi"/>
          <w:sz w:val="28"/>
          <w:szCs w:val="28"/>
        </w:rPr>
        <w:t xml:space="preserve">об обстоятельствах </w:t>
      </w:r>
      <w:r w:rsidR="00ED0C84">
        <w:rPr>
          <w:rFonts w:cstheme="minorHAnsi"/>
          <w:sz w:val="28"/>
          <w:szCs w:val="28"/>
        </w:rPr>
        <w:t>либо умолчания о</w:t>
      </w:r>
      <w:r w:rsidR="00263836">
        <w:rPr>
          <w:rFonts w:cstheme="minorHAnsi"/>
          <w:sz w:val="28"/>
          <w:szCs w:val="28"/>
        </w:rPr>
        <w:t>б</w:t>
      </w:r>
      <w:r w:rsidR="00ED0C84">
        <w:rPr>
          <w:rFonts w:cstheme="minorHAnsi"/>
          <w:sz w:val="28"/>
          <w:szCs w:val="28"/>
        </w:rPr>
        <w:t> </w:t>
      </w:r>
      <w:r w:rsidR="00263836">
        <w:rPr>
          <w:rFonts w:cstheme="minorHAnsi"/>
          <w:sz w:val="28"/>
          <w:szCs w:val="28"/>
        </w:rPr>
        <w:t>обстоятельствах</w:t>
      </w:r>
      <w:r w:rsidR="00ED0C84">
        <w:rPr>
          <w:rFonts w:cstheme="minorHAnsi"/>
          <w:sz w:val="28"/>
          <w:szCs w:val="28"/>
        </w:rPr>
        <w:t>, которые лицо в силу закона обязано сообщить налоговому органу</w:t>
      </w:r>
      <w:r w:rsidR="00263836">
        <w:rPr>
          <w:rFonts w:cstheme="minorHAnsi"/>
          <w:sz w:val="28"/>
          <w:szCs w:val="28"/>
        </w:rPr>
        <w:t>. Общественная опасность обманных де</w:t>
      </w:r>
      <w:r w:rsidR="004C1592">
        <w:rPr>
          <w:rFonts w:cstheme="minorHAnsi"/>
          <w:sz w:val="28"/>
          <w:szCs w:val="28"/>
        </w:rPr>
        <w:t>яний</w:t>
      </w:r>
      <w:r w:rsidR="00263836">
        <w:rPr>
          <w:rFonts w:cstheme="minorHAnsi"/>
          <w:sz w:val="28"/>
          <w:szCs w:val="28"/>
        </w:rPr>
        <w:t xml:space="preserve"> заключается в</w:t>
      </w:r>
      <w:r w:rsidR="004C1592">
        <w:rPr>
          <w:rFonts w:cstheme="minorHAnsi"/>
          <w:sz w:val="28"/>
          <w:szCs w:val="28"/>
        </w:rPr>
        <w:t> </w:t>
      </w:r>
      <w:r w:rsidR="00263836">
        <w:rPr>
          <w:rFonts w:cstheme="minorHAnsi"/>
          <w:sz w:val="28"/>
          <w:szCs w:val="28"/>
        </w:rPr>
        <w:t xml:space="preserve">создании </w:t>
      </w:r>
      <w:r w:rsidR="002E1871">
        <w:rPr>
          <w:rFonts w:cstheme="minorHAnsi"/>
          <w:sz w:val="28"/>
          <w:szCs w:val="28"/>
        </w:rPr>
        <w:t xml:space="preserve">ими </w:t>
      </w:r>
      <w:r w:rsidR="00BF58E1">
        <w:rPr>
          <w:rFonts w:cstheme="minorHAnsi"/>
          <w:sz w:val="28"/>
          <w:szCs w:val="28"/>
        </w:rPr>
        <w:t xml:space="preserve">существенных или непреодолимых </w:t>
      </w:r>
      <w:r w:rsidR="00263836">
        <w:rPr>
          <w:rFonts w:cstheme="minorHAnsi"/>
          <w:sz w:val="28"/>
          <w:szCs w:val="28"/>
        </w:rPr>
        <w:t xml:space="preserve">препятствий налоговым органам </w:t>
      </w:r>
      <w:r w:rsidR="002E1871">
        <w:rPr>
          <w:rFonts w:cstheme="minorHAnsi"/>
          <w:sz w:val="28"/>
          <w:szCs w:val="28"/>
        </w:rPr>
        <w:t>в выявлении действительной налоговой обязанности</w:t>
      </w:r>
      <w:r w:rsidR="0079542B">
        <w:rPr>
          <w:rFonts w:cstheme="minorHAnsi"/>
          <w:sz w:val="28"/>
          <w:szCs w:val="28"/>
        </w:rPr>
        <w:t xml:space="preserve"> лица</w:t>
      </w:r>
      <w:r w:rsidR="00BE2967">
        <w:rPr>
          <w:rFonts w:cstheme="minorHAnsi"/>
          <w:sz w:val="28"/>
          <w:szCs w:val="28"/>
        </w:rPr>
        <w:t xml:space="preserve"> и в создании условий</w:t>
      </w:r>
      <w:r w:rsidR="008B61AB">
        <w:rPr>
          <w:rFonts w:cstheme="minorHAnsi"/>
          <w:sz w:val="28"/>
          <w:szCs w:val="28"/>
        </w:rPr>
        <w:t xml:space="preserve"> её неверного отражения в учёте налоговых органов</w:t>
      </w:r>
      <w:r w:rsidR="00BF58E1">
        <w:rPr>
          <w:rStyle w:val="aa"/>
          <w:rFonts w:cstheme="minorHAnsi"/>
          <w:sz w:val="28"/>
          <w:szCs w:val="28"/>
        </w:rPr>
        <w:footnoteReference w:id="1"/>
      </w:r>
      <w:r w:rsidR="008B61AB">
        <w:rPr>
          <w:rFonts w:cstheme="minorHAnsi"/>
          <w:sz w:val="28"/>
          <w:szCs w:val="28"/>
        </w:rPr>
        <w:t xml:space="preserve"> </w:t>
      </w:r>
      <w:r w:rsidR="00E6181B">
        <w:rPr>
          <w:rFonts w:cstheme="minorHAnsi"/>
          <w:sz w:val="28"/>
          <w:szCs w:val="28"/>
        </w:rPr>
        <w:t xml:space="preserve"> для целей применения ими мер обеспечения её исполнения и мер взыскания соответствующей задолженности</w:t>
      </w:r>
      <w:r w:rsidR="000B12A6">
        <w:rPr>
          <w:rFonts w:cstheme="minorHAnsi"/>
          <w:sz w:val="28"/>
          <w:szCs w:val="28"/>
        </w:rPr>
        <w:t>.</w:t>
      </w:r>
    </w:p>
    <w:p w14:paraId="05737E37" w14:textId="3EE89CEE" w:rsidR="00542E8B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1.2. </w:t>
      </w:r>
      <w:r w:rsidR="00542E8B">
        <w:rPr>
          <w:rFonts w:cstheme="minorHAnsi"/>
          <w:sz w:val="28"/>
          <w:szCs w:val="28"/>
        </w:rPr>
        <w:t>Если налогов</w:t>
      </w:r>
      <w:r w:rsidR="006C2D16">
        <w:rPr>
          <w:rFonts w:cstheme="minorHAnsi"/>
          <w:sz w:val="28"/>
          <w:szCs w:val="28"/>
        </w:rPr>
        <w:t>ому</w:t>
      </w:r>
      <w:r w:rsidR="00542E8B">
        <w:rPr>
          <w:rFonts w:cstheme="minorHAnsi"/>
          <w:sz w:val="28"/>
          <w:szCs w:val="28"/>
        </w:rPr>
        <w:t xml:space="preserve"> орган</w:t>
      </w:r>
      <w:r w:rsidR="006C2D16">
        <w:rPr>
          <w:rFonts w:cstheme="minorHAnsi"/>
          <w:sz w:val="28"/>
          <w:szCs w:val="28"/>
        </w:rPr>
        <w:t>у</w:t>
      </w:r>
      <w:r w:rsidR="00542E8B">
        <w:rPr>
          <w:rFonts w:cstheme="minorHAnsi"/>
          <w:sz w:val="28"/>
          <w:szCs w:val="28"/>
        </w:rPr>
        <w:t xml:space="preserve"> </w:t>
      </w:r>
      <w:r w:rsidR="006C2D16">
        <w:rPr>
          <w:rFonts w:cstheme="minorHAnsi"/>
          <w:sz w:val="28"/>
          <w:szCs w:val="28"/>
        </w:rPr>
        <w:t>представлены в</w:t>
      </w:r>
      <w:r w:rsidR="00542E8B">
        <w:rPr>
          <w:rFonts w:cstheme="minorHAnsi"/>
          <w:sz w:val="28"/>
          <w:szCs w:val="28"/>
        </w:rPr>
        <w:t xml:space="preserve"> налоговой декларации достоверные </w:t>
      </w:r>
      <w:r w:rsidR="006C2D16">
        <w:rPr>
          <w:rFonts w:cstheme="minorHAnsi"/>
          <w:sz w:val="28"/>
          <w:szCs w:val="28"/>
        </w:rPr>
        <w:t xml:space="preserve">и достаточные </w:t>
      </w:r>
      <w:r w:rsidR="00542E8B">
        <w:rPr>
          <w:rFonts w:cstheme="minorHAnsi"/>
          <w:sz w:val="28"/>
          <w:szCs w:val="28"/>
        </w:rPr>
        <w:t xml:space="preserve">сведения о </w:t>
      </w:r>
      <w:r w:rsidR="006C2D16">
        <w:rPr>
          <w:rFonts w:cstheme="minorHAnsi"/>
          <w:sz w:val="28"/>
          <w:szCs w:val="28"/>
        </w:rPr>
        <w:t xml:space="preserve">наличии и </w:t>
      </w:r>
      <w:r w:rsidR="00542E8B">
        <w:rPr>
          <w:rFonts w:cstheme="minorHAnsi"/>
          <w:sz w:val="28"/>
          <w:szCs w:val="28"/>
        </w:rPr>
        <w:t xml:space="preserve">величине налоговой обязанности лица, то </w:t>
      </w:r>
      <w:r w:rsidR="006C2D16">
        <w:rPr>
          <w:rFonts w:cstheme="minorHAnsi"/>
          <w:sz w:val="28"/>
          <w:szCs w:val="28"/>
        </w:rPr>
        <w:t>налоговый орган</w:t>
      </w:r>
      <w:r w:rsidR="00542E8B">
        <w:rPr>
          <w:rFonts w:cstheme="minorHAnsi"/>
          <w:sz w:val="28"/>
          <w:szCs w:val="28"/>
        </w:rPr>
        <w:t xml:space="preserve"> вправе </w:t>
      </w:r>
      <w:r w:rsidR="00542E8B" w:rsidRPr="005277BE">
        <w:rPr>
          <w:rFonts w:cstheme="minorHAnsi"/>
          <w:sz w:val="28"/>
          <w:szCs w:val="28"/>
        </w:rPr>
        <w:t>применить один из установленных способов обеспечения исполнения</w:t>
      </w:r>
      <w:r w:rsidR="006C2D16">
        <w:rPr>
          <w:rFonts w:cstheme="minorHAnsi"/>
          <w:sz w:val="28"/>
          <w:szCs w:val="28"/>
        </w:rPr>
        <w:t xml:space="preserve"> такой обязанности</w:t>
      </w:r>
      <w:r w:rsidR="00542E8B" w:rsidRPr="005277BE">
        <w:rPr>
          <w:rFonts w:cstheme="minorHAnsi"/>
          <w:sz w:val="28"/>
          <w:szCs w:val="28"/>
        </w:rPr>
        <w:t>, а также взыскать налоговую задолженность</w:t>
      </w:r>
      <w:r w:rsidR="00E6181B">
        <w:rPr>
          <w:rFonts w:cstheme="minorHAnsi"/>
          <w:sz w:val="28"/>
          <w:szCs w:val="28"/>
        </w:rPr>
        <w:t>, в том числе по итогам проводимых камеральных и выездных проверок</w:t>
      </w:r>
      <w:r w:rsidR="00542E8B">
        <w:rPr>
          <w:rFonts w:cstheme="minorHAnsi"/>
          <w:sz w:val="28"/>
          <w:szCs w:val="28"/>
        </w:rPr>
        <w:t>. В такой ситуации</w:t>
      </w:r>
      <w:r w:rsidR="00510C7C">
        <w:rPr>
          <w:rFonts w:cstheme="minorHAnsi"/>
          <w:sz w:val="28"/>
          <w:szCs w:val="28"/>
        </w:rPr>
        <w:t xml:space="preserve">, </w:t>
      </w:r>
      <w:r w:rsidR="004B4B46">
        <w:rPr>
          <w:rFonts w:cstheme="minorHAnsi"/>
          <w:sz w:val="28"/>
          <w:szCs w:val="28"/>
        </w:rPr>
        <w:t xml:space="preserve">в частности, когда </w:t>
      </w:r>
      <w:r w:rsidR="008C3C7E">
        <w:rPr>
          <w:rFonts w:cstheme="minorHAnsi"/>
          <w:sz w:val="28"/>
          <w:szCs w:val="28"/>
        </w:rPr>
        <w:t>налогоплательщик</w:t>
      </w:r>
      <w:r w:rsidR="004B4B46">
        <w:rPr>
          <w:rFonts w:cstheme="minorHAnsi"/>
          <w:sz w:val="28"/>
          <w:szCs w:val="28"/>
        </w:rPr>
        <w:t xml:space="preserve"> отразил </w:t>
      </w:r>
      <w:r w:rsidR="00613DB2">
        <w:rPr>
          <w:rFonts w:cstheme="minorHAnsi"/>
          <w:sz w:val="28"/>
          <w:szCs w:val="28"/>
        </w:rPr>
        <w:t xml:space="preserve">должные сведения </w:t>
      </w:r>
      <w:r w:rsidR="004B4B46">
        <w:rPr>
          <w:rFonts w:cstheme="minorHAnsi"/>
          <w:sz w:val="28"/>
          <w:szCs w:val="28"/>
        </w:rPr>
        <w:t xml:space="preserve">в </w:t>
      </w:r>
      <w:r w:rsidR="00BF58E1">
        <w:rPr>
          <w:rFonts w:cstheme="minorHAnsi"/>
          <w:sz w:val="28"/>
          <w:szCs w:val="28"/>
        </w:rPr>
        <w:t>декларации, однако</w:t>
      </w:r>
      <w:r w:rsidR="00613DB2">
        <w:rPr>
          <w:rFonts w:cstheme="minorHAnsi"/>
          <w:sz w:val="28"/>
          <w:szCs w:val="28"/>
        </w:rPr>
        <w:t xml:space="preserve"> </w:t>
      </w:r>
      <w:r w:rsidR="00BF58E1">
        <w:rPr>
          <w:rFonts w:cstheme="minorHAnsi"/>
          <w:sz w:val="28"/>
          <w:szCs w:val="28"/>
        </w:rPr>
        <w:t xml:space="preserve">не уплатил налог или </w:t>
      </w:r>
      <w:r w:rsidR="0053154C">
        <w:rPr>
          <w:rFonts w:cstheme="minorHAnsi"/>
          <w:sz w:val="28"/>
          <w:szCs w:val="28"/>
        </w:rPr>
        <w:t xml:space="preserve">не принимает меры </w:t>
      </w:r>
      <w:r w:rsidR="00BF58E1">
        <w:rPr>
          <w:rFonts w:cstheme="minorHAnsi"/>
          <w:sz w:val="28"/>
          <w:szCs w:val="28"/>
        </w:rPr>
        <w:t xml:space="preserve">к </w:t>
      </w:r>
      <w:r w:rsidR="00510C7C">
        <w:rPr>
          <w:rFonts w:cstheme="minorHAnsi"/>
          <w:sz w:val="28"/>
          <w:szCs w:val="28"/>
        </w:rPr>
        <w:t>погашени</w:t>
      </w:r>
      <w:r w:rsidR="00BF58E1">
        <w:rPr>
          <w:rFonts w:cstheme="minorHAnsi"/>
          <w:sz w:val="28"/>
          <w:szCs w:val="28"/>
        </w:rPr>
        <w:t>ю</w:t>
      </w:r>
      <w:r w:rsidR="00510C7C">
        <w:rPr>
          <w:rFonts w:cstheme="minorHAnsi"/>
          <w:sz w:val="28"/>
          <w:szCs w:val="28"/>
        </w:rPr>
        <w:t xml:space="preserve"> </w:t>
      </w:r>
      <w:r w:rsidR="00BF58E1">
        <w:rPr>
          <w:rFonts w:cstheme="minorHAnsi"/>
          <w:sz w:val="28"/>
          <w:szCs w:val="28"/>
        </w:rPr>
        <w:t xml:space="preserve">налоговой </w:t>
      </w:r>
      <w:r w:rsidR="00510C7C">
        <w:rPr>
          <w:rFonts w:cstheme="minorHAnsi"/>
          <w:sz w:val="28"/>
          <w:szCs w:val="28"/>
        </w:rPr>
        <w:t>задолженности,</w:t>
      </w:r>
      <w:r w:rsidR="00542E8B">
        <w:rPr>
          <w:rFonts w:cstheme="minorHAnsi"/>
          <w:sz w:val="28"/>
          <w:szCs w:val="28"/>
        </w:rPr>
        <w:t xml:space="preserve"> состав уклонения от уплаты налога отсутствует.</w:t>
      </w:r>
      <w:r w:rsidR="00651163">
        <w:rPr>
          <w:rStyle w:val="aa"/>
          <w:rFonts w:cstheme="minorHAnsi"/>
          <w:sz w:val="28"/>
          <w:szCs w:val="28"/>
        </w:rPr>
        <w:footnoteReference w:id="2"/>
      </w:r>
    </w:p>
    <w:p w14:paraId="6AD57D1B" w14:textId="46190575" w:rsidR="005277BE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1.3. </w:t>
      </w:r>
      <w:r w:rsidR="00E72655">
        <w:rPr>
          <w:rFonts w:cstheme="minorHAnsi"/>
          <w:sz w:val="28"/>
          <w:szCs w:val="28"/>
        </w:rPr>
        <w:t>Н</w:t>
      </w:r>
      <w:r w:rsidR="004312A5" w:rsidRPr="009B1556">
        <w:rPr>
          <w:rFonts w:cstheme="minorHAnsi"/>
          <w:sz w:val="28"/>
          <w:szCs w:val="28"/>
        </w:rPr>
        <w:t>арушения налогового законодательства недостаточно для</w:t>
      </w:r>
      <w:r w:rsidR="00287192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 xml:space="preserve">привлечения </w:t>
      </w:r>
      <w:r w:rsidR="001D2028">
        <w:rPr>
          <w:rFonts w:cstheme="minorHAnsi"/>
          <w:sz w:val="28"/>
          <w:szCs w:val="28"/>
        </w:rPr>
        <w:t xml:space="preserve">лица </w:t>
      </w:r>
      <w:r w:rsidR="004312A5" w:rsidRPr="009B1556">
        <w:rPr>
          <w:rFonts w:cstheme="minorHAnsi"/>
          <w:sz w:val="28"/>
          <w:szCs w:val="28"/>
        </w:rPr>
        <w:t>к уголовной ответственности.</w:t>
      </w:r>
      <w:r w:rsidR="00E612E0">
        <w:rPr>
          <w:rFonts w:cstheme="minorHAnsi"/>
          <w:sz w:val="28"/>
          <w:szCs w:val="28"/>
        </w:rPr>
        <w:t xml:space="preserve"> </w:t>
      </w:r>
    </w:p>
    <w:p w14:paraId="66C96ED7" w14:textId="1CB13DB7" w:rsidR="00D567F2" w:rsidRPr="008B61AB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1.4. </w:t>
      </w:r>
      <w:r w:rsidR="00AE5D23" w:rsidRPr="008B61AB">
        <w:rPr>
          <w:rFonts w:cstheme="minorHAnsi"/>
          <w:sz w:val="28"/>
          <w:szCs w:val="28"/>
        </w:rPr>
        <w:t>С учетом постановлений К</w:t>
      </w:r>
      <w:r w:rsidR="00565D1E" w:rsidRPr="008B61AB">
        <w:rPr>
          <w:rFonts w:cstheme="minorHAnsi"/>
          <w:sz w:val="28"/>
          <w:szCs w:val="28"/>
        </w:rPr>
        <w:t xml:space="preserve">онституционного </w:t>
      </w:r>
      <w:r w:rsidR="00AE5D23" w:rsidRPr="008B61AB">
        <w:rPr>
          <w:rFonts w:cstheme="minorHAnsi"/>
          <w:sz w:val="28"/>
          <w:szCs w:val="28"/>
        </w:rPr>
        <w:t>С</w:t>
      </w:r>
      <w:r w:rsidR="00565D1E" w:rsidRPr="008B61AB">
        <w:rPr>
          <w:rFonts w:cstheme="minorHAnsi"/>
          <w:sz w:val="28"/>
          <w:szCs w:val="28"/>
        </w:rPr>
        <w:t>уда</w:t>
      </w:r>
      <w:r w:rsidR="00AE5D23" w:rsidRPr="008B61AB">
        <w:rPr>
          <w:rFonts w:cstheme="minorHAnsi"/>
          <w:sz w:val="28"/>
          <w:szCs w:val="28"/>
        </w:rPr>
        <w:t xml:space="preserve"> РФ от 22.07.2020 № 38-П и от 04.03.2021 № 5-П </w:t>
      </w:r>
      <w:r w:rsidR="00F82EE1" w:rsidRPr="008B61AB">
        <w:rPr>
          <w:rFonts w:cstheme="minorHAnsi"/>
          <w:sz w:val="28"/>
          <w:szCs w:val="28"/>
        </w:rPr>
        <w:t xml:space="preserve">состав уклонения от уплаты налога также отсутствует, если </w:t>
      </w:r>
      <w:r w:rsidR="00914B83">
        <w:rPr>
          <w:color w:val="000000"/>
          <w:sz w:val="28"/>
          <w:szCs w:val="28"/>
          <w:shd w:val="clear" w:color="auto" w:fill="FFFFFF"/>
        </w:rPr>
        <w:t xml:space="preserve">представленные </w:t>
      </w:r>
      <w:r w:rsidR="00F82EE1" w:rsidRPr="008B61AB">
        <w:rPr>
          <w:color w:val="000000"/>
          <w:sz w:val="28"/>
          <w:szCs w:val="28"/>
          <w:shd w:val="clear" w:color="auto" w:fill="FFFFFF"/>
        </w:rPr>
        <w:t>в налоговый орган документы</w:t>
      </w:r>
      <w:r w:rsidR="00914B83">
        <w:rPr>
          <w:color w:val="000000"/>
          <w:sz w:val="28"/>
          <w:szCs w:val="28"/>
          <w:shd w:val="clear" w:color="auto" w:fill="FFFFFF"/>
        </w:rPr>
        <w:t xml:space="preserve"> </w:t>
      </w:r>
      <w:r w:rsidR="00F82EE1" w:rsidRPr="008B61AB">
        <w:rPr>
          <w:color w:val="000000"/>
          <w:sz w:val="28"/>
          <w:szCs w:val="28"/>
          <w:shd w:val="clear" w:color="auto" w:fill="FFFFFF"/>
        </w:rPr>
        <w:t>не содержа</w:t>
      </w:r>
      <w:r w:rsidR="00053EB0" w:rsidRPr="008B61AB">
        <w:rPr>
          <w:color w:val="000000"/>
          <w:sz w:val="28"/>
          <w:szCs w:val="28"/>
          <w:shd w:val="clear" w:color="auto" w:fill="FFFFFF"/>
        </w:rPr>
        <w:t>т</w:t>
      </w:r>
      <w:r w:rsidR="00F82EE1" w:rsidRPr="008B61AB">
        <w:rPr>
          <w:color w:val="000000"/>
          <w:sz w:val="28"/>
          <w:szCs w:val="28"/>
          <w:shd w:val="clear" w:color="auto" w:fill="FFFFFF"/>
        </w:rPr>
        <w:t xml:space="preserve"> подделки или подлога </w:t>
      </w:r>
      <w:r w:rsidR="00BF58E1">
        <w:rPr>
          <w:color w:val="000000"/>
          <w:sz w:val="28"/>
          <w:szCs w:val="28"/>
          <w:shd w:val="clear" w:color="auto" w:fill="FFFFFF"/>
        </w:rPr>
        <w:t xml:space="preserve">со стороны налогоплательщика </w:t>
      </w:r>
      <w:r w:rsidR="00725D85" w:rsidRPr="008B61AB">
        <w:rPr>
          <w:color w:val="000000"/>
          <w:sz w:val="28"/>
          <w:szCs w:val="28"/>
          <w:shd w:val="clear" w:color="auto" w:fill="FFFFFF"/>
        </w:rPr>
        <w:t>и</w:t>
      </w:r>
      <w:r w:rsidR="006F6528" w:rsidRPr="008B61AB">
        <w:rPr>
          <w:color w:val="000000"/>
          <w:sz w:val="28"/>
          <w:szCs w:val="28"/>
          <w:shd w:val="clear" w:color="auto" w:fill="FFFFFF"/>
        </w:rPr>
        <w:t xml:space="preserve"> </w:t>
      </w:r>
      <w:r w:rsidR="00F82EE1" w:rsidRPr="008B61AB">
        <w:rPr>
          <w:color w:val="000000"/>
          <w:sz w:val="28"/>
          <w:szCs w:val="28"/>
          <w:shd w:val="clear" w:color="auto" w:fill="FFFFFF"/>
        </w:rPr>
        <w:t>при</w:t>
      </w:r>
      <w:r w:rsidR="00E6181B">
        <w:rPr>
          <w:color w:val="000000"/>
          <w:sz w:val="28"/>
          <w:szCs w:val="28"/>
          <w:shd w:val="clear" w:color="auto" w:fill="FFFFFF"/>
        </w:rPr>
        <w:t> </w:t>
      </w:r>
      <w:r w:rsidR="00F82EE1" w:rsidRPr="008B61AB">
        <w:rPr>
          <w:color w:val="000000"/>
          <w:sz w:val="28"/>
          <w:szCs w:val="28"/>
          <w:shd w:val="clear" w:color="auto" w:fill="FFFFFF"/>
        </w:rPr>
        <w:t xml:space="preserve">обычной внимательности и осмотрительности налогового органа </w:t>
      </w:r>
      <w:r w:rsidR="006F6528" w:rsidRPr="008B61AB">
        <w:rPr>
          <w:color w:val="000000"/>
          <w:sz w:val="28"/>
          <w:szCs w:val="28"/>
          <w:shd w:val="clear" w:color="auto" w:fill="FFFFFF"/>
        </w:rPr>
        <w:t xml:space="preserve">достаточны </w:t>
      </w:r>
      <w:r w:rsidR="00F82EE1" w:rsidRPr="008B61AB">
        <w:rPr>
          <w:color w:val="000000"/>
          <w:sz w:val="28"/>
          <w:szCs w:val="28"/>
          <w:shd w:val="clear" w:color="auto" w:fill="FFFFFF"/>
        </w:rPr>
        <w:t xml:space="preserve">для выявления нарушения налогового законодательства, </w:t>
      </w:r>
      <w:r w:rsidR="00211C49" w:rsidRPr="008B61AB">
        <w:rPr>
          <w:color w:val="000000"/>
          <w:sz w:val="28"/>
          <w:szCs w:val="28"/>
          <w:shd w:val="clear" w:color="auto" w:fill="FFFFFF"/>
        </w:rPr>
        <w:t>однако нарушение не было выявлено налоговым органом</w:t>
      </w:r>
      <w:r w:rsidR="004D475E" w:rsidRPr="008B61AB">
        <w:rPr>
          <w:color w:val="000000"/>
          <w:sz w:val="28"/>
          <w:szCs w:val="28"/>
          <w:shd w:val="clear" w:color="auto" w:fill="FFFFFF"/>
        </w:rPr>
        <w:t>.</w:t>
      </w:r>
    </w:p>
    <w:p w14:paraId="58AE11AF" w14:textId="36190720" w:rsidR="00C337FF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1.5. </w:t>
      </w:r>
      <w:r w:rsidR="00C26A39" w:rsidRPr="009B1556">
        <w:rPr>
          <w:rFonts w:cstheme="minorHAnsi"/>
          <w:sz w:val="28"/>
          <w:szCs w:val="28"/>
        </w:rPr>
        <w:t xml:space="preserve">Уклонение от уплаты налогов возможно </w:t>
      </w:r>
      <w:r w:rsidR="00914B83">
        <w:rPr>
          <w:rFonts w:cstheme="minorHAnsi"/>
          <w:sz w:val="28"/>
          <w:szCs w:val="28"/>
        </w:rPr>
        <w:t>лишь</w:t>
      </w:r>
      <w:r w:rsidR="00C26A39" w:rsidRPr="009B1556">
        <w:rPr>
          <w:rFonts w:cstheme="minorHAnsi"/>
          <w:sz w:val="28"/>
          <w:szCs w:val="28"/>
        </w:rPr>
        <w:t xml:space="preserve"> с прямым умыслом</w:t>
      </w:r>
      <w:r w:rsidR="006845B8">
        <w:rPr>
          <w:rFonts w:cstheme="minorHAnsi"/>
          <w:sz w:val="28"/>
          <w:szCs w:val="28"/>
        </w:rPr>
        <w:t>.</w:t>
      </w:r>
      <w:r w:rsidR="00FD5275">
        <w:rPr>
          <w:rStyle w:val="aa"/>
          <w:rFonts w:cstheme="minorHAnsi"/>
          <w:sz w:val="28"/>
          <w:szCs w:val="28"/>
        </w:rPr>
        <w:footnoteReference w:id="3"/>
      </w:r>
      <w:r w:rsidR="00C26A39" w:rsidRPr="009B1556">
        <w:rPr>
          <w:rFonts w:cstheme="minorHAnsi"/>
          <w:sz w:val="28"/>
          <w:szCs w:val="28"/>
        </w:rPr>
        <w:t xml:space="preserve"> </w:t>
      </w:r>
      <w:r w:rsidR="00914B83">
        <w:rPr>
          <w:rFonts w:cstheme="minorHAnsi"/>
          <w:sz w:val="28"/>
          <w:szCs w:val="28"/>
        </w:rPr>
        <w:t>С</w:t>
      </w:r>
      <w:r w:rsidR="006845B8">
        <w:rPr>
          <w:rFonts w:cstheme="minorHAnsi"/>
          <w:sz w:val="28"/>
          <w:szCs w:val="28"/>
        </w:rPr>
        <w:t xml:space="preserve"> учётом ч. 2 ст. 28 УК РФ </w:t>
      </w:r>
      <w:r w:rsidR="00914B83">
        <w:rPr>
          <w:rFonts w:cstheme="minorHAnsi"/>
          <w:sz w:val="28"/>
          <w:szCs w:val="28"/>
        </w:rPr>
        <w:t xml:space="preserve">это </w:t>
      </w:r>
      <w:r w:rsidR="006845B8">
        <w:rPr>
          <w:rFonts w:cstheme="minorHAnsi"/>
          <w:sz w:val="28"/>
          <w:szCs w:val="28"/>
        </w:rPr>
        <w:t>означает, что лицо</w:t>
      </w:r>
      <w:r w:rsidR="00DF0069">
        <w:rPr>
          <w:rFonts w:cstheme="minorHAnsi"/>
          <w:sz w:val="28"/>
          <w:szCs w:val="28"/>
        </w:rPr>
        <w:t>, осознавая нарушение им налоговой обязанности,</w:t>
      </w:r>
      <w:r w:rsidR="006845B8">
        <w:rPr>
          <w:rFonts w:cstheme="minorHAnsi"/>
          <w:sz w:val="28"/>
          <w:szCs w:val="28"/>
        </w:rPr>
        <w:t xml:space="preserve"> </w:t>
      </w:r>
      <w:r w:rsidR="00DF0069">
        <w:rPr>
          <w:rFonts w:cstheme="minorHAnsi"/>
          <w:sz w:val="28"/>
          <w:szCs w:val="28"/>
        </w:rPr>
        <w:t xml:space="preserve">желает </w:t>
      </w:r>
      <w:r w:rsidR="00BF58E1">
        <w:rPr>
          <w:rFonts w:cstheme="minorHAnsi"/>
          <w:sz w:val="28"/>
          <w:szCs w:val="28"/>
        </w:rPr>
        <w:t xml:space="preserve">не только </w:t>
      </w:r>
      <w:r w:rsidR="00FC1A4F">
        <w:rPr>
          <w:rFonts w:cstheme="minorHAnsi"/>
          <w:sz w:val="28"/>
          <w:szCs w:val="28"/>
        </w:rPr>
        <w:t xml:space="preserve">избежать уплаты налога, </w:t>
      </w:r>
      <w:r w:rsidR="00BF58E1">
        <w:rPr>
          <w:rFonts w:cstheme="minorHAnsi"/>
          <w:sz w:val="28"/>
          <w:szCs w:val="28"/>
        </w:rPr>
        <w:t xml:space="preserve">но </w:t>
      </w:r>
      <w:r w:rsidR="001766A6">
        <w:rPr>
          <w:rFonts w:cstheme="minorHAnsi"/>
          <w:sz w:val="28"/>
          <w:szCs w:val="28"/>
        </w:rPr>
        <w:t>и</w:t>
      </w:r>
      <w:r w:rsidR="00241DBD">
        <w:rPr>
          <w:rFonts w:cstheme="minorHAnsi"/>
          <w:sz w:val="28"/>
          <w:szCs w:val="28"/>
        </w:rPr>
        <w:t>,</w:t>
      </w:r>
      <w:r w:rsidR="001766A6">
        <w:rPr>
          <w:rFonts w:cstheme="minorHAnsi"/>
          <w:sz w:val="28"/>
          <w:szCs w:val="28"/>
        </w:rPr>
        <w:t xml:space="preserve"> </w:t>
      </w:r>
      <w:r w:rsidR="002706F7">
        <w:rPr>
          <w:rFonts w:cstheme="minorHAnsi"/>
          <w:sz w:val="28"/>
          <w:szCs w:val="28"/>
        </w:rPr>
        <w:t xml:space="preserve">учитывая совершение </w:t>
      </w:r>
      <w:r w:rsidR="001766A6">
        <w:rPr>
          <w:rFonts w:cstheme="minorHAnsi"/>
          <w:sz w:val="28"/>
          <w:szCs w:val="28"/>
        </w:rPr>
        <w:t xml:space="preserve">данного </w:t>
      </w:r>
      <w:r w:rsidR="002706F7">
        <w:rPr>
          <w:rFonts w:cstheme="minorHAnsi"/>
          <w:sz w:val="28"/>
          <w:szCs w:val="28"/>
        </w:rPr>
        <w:t xml:space="preserve">деяния путём обмана, </w:t>
      </w:r>
      <w:r w:rsidR="00AD1D86">
        <w:rPr>
          <w:rFonts w:ascii="Calibri" w:hAnsi="Calibri" w:cs="Calibri"/>
          <w:sz w:val="28"/>
          <w:szCs w:val="28"/>
        </w:rPr>
        <w:t xml:space="preserve">избежать выявления </w:t>
      </w:r>
      <w:r w:rsidR="002706F7">
        <w:rPr>
          <w:rFonts w:ascii="Calibri" w:hAnsi="Calibri" w:cs="Calibri"/>
          <w:sz w:val="28"/>
          <w:szCs w:val="28"/>
        </w:rPr>
        <w:t xml:space="preserve">и взыскания </w:t>
      </w:r>
      <w:r w:rsidR="00AD1D86">
        <w:rPr>
          <w:rFonts w:ascii="Calibri" w:hAnsi="Calibri" w:cs="Calibri"/>
          <w:sz w:val="28"/>
          <w:szCs w:val="28"/>
        </w:rPr>
        <w:t>недоимки налоговым органом</w:t>
      </w:r>
      <w:r w:rsidR="00C337FF" w:rsidRPr="009B1556">
        <w:rPr>
          <w:rFonts w:ascii="Calibri" w:hAnsi="Calibri" w:cs="Calibri"/>
          <w:sz w:val="28"/>
          <w:szCs w:val="28"/>
        </w:rPr>
        <w:t>.</w:t>
      </w:r>
    </w:p>
    <w:p w14:paraId="12BCCC45" w14:textId="6A2C2CC9" w:rsidR="00CE0213" w:rsidRDefault="00EC3058" w:rsidP="00CE021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1.6. </w:t>
      </w:r>
      <w:r w:rsidR="00181FD7" w:rsidRPr="00181FD7">
        <w:rPr>
          <w:rFonts w:cstheme="minorHAnsi"/>
          <w:sz w:val="28"/>
          <w:szCs w:val="28"/>
        </w:rPr>
        <w:t>Включение в декларацию заведомо ложных сведений может выражаться:</w:t>
      </w:r>
      <w:r w:rsidR="00D41D43">
        <w:rPr>
          <w:rFonts w:cstheme="minorHAnsi"/>
          <w:sz w:val="28"/>
          <w:szCs w:val="28"/>
        </w:rPr>
        <w:br/>
      </w:r>
      <w:r w:rsidR="00914B83">
        <w:rPr>
          <w:rFonts w:cstheme="minorHAnsi"/>
          <w:sz w:val="28"/>
          <w:szCs w:val="28"/>
        </w:rPr>
        <w:t xml:space="preserve">- </w:t>
      </w:r>
      <w:r w:rsidR="00181FD7" w:rsidRPr="00181FD7">
        <w:rPr>
          <w:rFonts w:cstheme="minorHAnsi"/>
          <w:sz w:val="28"/>
          <w:szCs w:val="28"/>
        </w:rPr>
        <w:t xml:space="preserve">в </w:t>
      </w:r>
      <w:proofErr w:type="spellStart"/>
      <w:r w:rsidR="00181FD7" w:rsidRPr="00181FD7">
        <w:rPr>
          <w:rFonts w:cstheme="minorHAnsi"/>
          <w:sz w:val="28"/>
          <w:szCs w:val="28"/>
        </w:rPr>
        <w:t>неотражении</w:t>
      </w:r>
      <w:proofErr w:type="spellEnd"/>
      <w:r w:rsidR="00181FD7" w:rsidRPr="00181FD7">
        <w:rPr>
          <w:rFonts w:cstheme="minorHAnsi"/>
          <w:sz w:val="28"/>
          <w:szCs w:val="28"/>
        </w:rPr>
        <w:t xml:space="preserve"> сведений об обстоятельствах, которые заведомо для лица наступили и влекут </w:t>
      </w:r>
      <w:r w:rsidR="001F6B2D">
        <w:rPr>
          <w:rFonts w:cstheme="minorHAnsi"/>
          <w:sz w:val="28"/>
          <w:szCs w:val="28"/>
        </w:rPr>
        <w:t xml:space="preserve">возникновение </w:t>
      </w:r>
      <w:r w:rsidR="00181FD7" w:rsidRPr="00181FD7">
        <w:rPr>
          <w:rFonts w:cstheme="minorHAnsi"/>
          <w:sz w:val="28"/>
          <w:szCs w:val="28"/>
        </w:rPr>
        <w:t>налоговой обязанности (таких</w:t>
      </w:r>
      <w:r w:rsidR="00914B83">
        <w:rPr>
          <w:rFonts w:cstheme="minorHAnsi"/>
          <w:sz w:val="28"/>
          <w:szCs w:val="28"/>
        </w:rPr>
        <w:t xml:space="preserve"> </w:t>
      </w:r>
      <w:r w:rsidR="00181FD7" w:rsidRPr="00181FD7">
        <w:rPr>
          <w:rFonts w:cstheme="minorHAnsi"/>
          <w:sz w:val="28"/>
          <w:szCs w:val="28"/>
        </w:rPr>
        <w:t>как реализация лицом товаров, работ или услуг</w:t>
      </w:r>
      <w:r w:rsidR="00D35569">
        <w:rPr>
          <w:rFonts w:cstheme="minorHAnsi"/>
          <w:sz w:val="28"/>
          <w:szCs w:val="28"/>
        </w:rPr>
        <w:t>;</w:t>
      </w:r>
      <w:r w:rsidR="00181FD7" w:rsidRPr="00181FD7">
        <w:rPr>
          <w:rFonts w:cstheme="minorHAnsi"/>
          <w:sz w:val="28"/>
          <w:szCs w:val="28"/>
        </w:rPr>
        <w:t xml:space="preserve"> </w:t>
      </w:r>
      <w:r w:rsidR="00BF58E1">
        <w:rPr>
          <w:rFonts w:cstheme="minorHAnsi"/>
          <w:sz w:val="28"/>
          <w:szCs w:val="28"/>
        </w:rPr>
        <w:t xml:space="preserve">получение </w:t>
      </w:r>
      <w:r w:rsidR="00E778A5">
        <w:rPr>
          <w:rFonts w:cstheme="minorHAnsi"/>
          <w:sz w:val="28"/>
          <w:szCs w:val="28"/>
        </w:rPr>
        <w:t>имуществ</w:t>
      </w:r>
      <w:r w:rsidR="00D35569">
        <w:rPr>
          <w:rFonts w:cstheme="minorHAnsi"/>
          <w:sz w:val="28"/>
          <w:szCs w:val="28"/>
        </w:rPr>
        <w:t>а</w:t>
      </w:r>
      <w:r w:rsidR="00E778A5">
        <w:rPr>
          <w:rFonts w:cstheme="minorHAnsi"/>
          <w:sz w:val="28"/>
          <w:szCs w:val="28"/>
        </w:rPr>
        <w:t xml:space="preserve">; </w:t>
      </w:r>
      <w:r w:rsidR="00181FD7" w:rsidRPr="00181FD7">
        <w:rPr>
          <w:rFonts w:cstheme="minorHAnsi"/>
          <w:sz w:val="28"/>
          <w:szCs w:val="28"/>
        </w:rPr>
        <w:t>выплата вознаграждений работникам наличными деньгами без оформления кассовых документов);</w:t>
      </w:r>
    </w:p>
    <w:p w14:paraId="18F08C8B" w14:textId="1006439C" w:rsidR="00181FD7" w:rsidRPr="00181FD7" w:rsidRDefault="00914B83" w:rsidP="00CE0213">
      <w:pPr>
        <w:autoSpaceDE w:val="0"/>
        <w:autoSpaceDN w:val="0"/>
        <w:adjustRightInd w:val="0"/>
        <w:spacing w:after="120" w:line="288" w:lineRule="auto"/>
        <w:ind w:left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181FD7" w:rsidRPr="00181FD7">
        <w:rPr>
          <w:rFonts w:cstheme="minorHAnsi"/>
          <w:sz w:val="28"/>
          <w:szCs w:val="28"/>
        </w:rPr>
        <w:t>в отражении сведений об обстоятельствах, которые заведомо для лица не</w:t>
      </w:r>
      <w:r w:rsidR="000C1579">
        <w:rPr>
          <w:rFonts w:cstheme="minorHAnsi"/>
          <w:sz w:val="28"/>
          <w:szCs w:val="28"/>
        </w:rPr>
        <w:t> </w:t>
      </w:r>
      <w:r w:rsidR="00181FD7" w:rsidRPr="00181FD7">
        <w:rPr>
          <w:rFonts w:cstheme="minorHAnsi"/>
          <w:sz w:val="28"/>
          <w:szCs w:val="28"/>
        </w:rPr>
        <w:t xml:space="preserve">наступали (таких как закупка товаров, работ или услуг, которая при реальном её совершении предоставляла бы </w:t>
      </w:r>
      <w:r w:rsidR="00767D2D">
        <w:rPr>
          <w:rFonts w:cstheme="minorHAnsi"/>
          <w:sz w:val="28"/>
          <w:szCs w:val="28"/>
        </w:rPr>
        <w:t>налогоплательщику</w:t>
      </w:r>
      <w:r w:rsidR="00181FD7" w:rsidRPr="00181FD7">
        <w:rPr>
          <w:rFonts w:cstheme="minorHAnsi"/>
          <w:sz w:val="28"/>
          <w:szCs w:val="28"/>
        </w:rPr>
        <w:t xml:space="preserve"> право на признание расходов или налоговых вычетов, однако в действительности не </w:t>
      </w:r>
      <w:r w:rsidR="000C1579">
        <w:rPr>
          <w:rFonts w:cstheme="minorHAnsi"/>
          <w:sz w:val="28"/>
          <w:szCs w:val="28"/>
        </w:rPr>
        <w:t>имела места</w:t>
      </w:r>
      <w:r w:rsidR="00181FD7" w:rsidRPr="00181FD7">
        <w:rPr>
          <w:rFonts w:cstheme="minorHAnsi"/>
          <w:sz w:val="28"/>
          <w:szCs w:val="28"/>
        </w:rPr>
        <w:t>).</w:t>
      </w:r>
    </w:p>
    <w:p w14:paraId="083835D1" w14:textId="2C1F70ED" w:rsidR="00181FD7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1.7. </w:t>
      </w:r>
      <w:r w:rsidR="0082653C">
        <w:rPr>
          <w:rFonts w:cstheme="minorHAnsi"/>
          <w:sz w:val="28"/>
          <w:szCs w:val="28"/>
        </w:rPr>
        <w:t xml:space="preserve">Указанные заведомо ложные сведения могут формироваться, в частности, с использованием документов, </w:t>
      </w:r>
      <w:r w:rsidR="00C106D2">
        <w:rPr>
          <w:rFonts w:cstheme="minorHAnsi"/>
          <w:sz w:val="28"/>
          <w:szCs w:val="28"/>
        </w:rPr>
        <w:t xml:space="preserve">содержащих сведения о вымышленных хозяйственных операциях, </w:t>
      </w:r>
      <w:r w:rsidR="00BF58E1">
        <w:rPr>
          <w:rFonts w:cstheme="minorHAnsi"/>
          <w:sz w:val="28"/>
          <w:szCs w:val="28"/>
        </w:rPr>
        <w:t>и (</w:t>
      </w:r>
      <w:r w:rsidR="00C106D2">
        <w:rPr>
          <w:rFonts w:cstheme="minorHAnsi"/>
          <w:sz w:val="28"/>
          <w:szCs w:val="28"/>
        </w:rPr>
        <w:t>или) с использованием под</w:t>
      </w:r>
      <w:r w:rsidR="00C84C3B">
        <w:rPr>
          <w:rFonts w:cstheme="minorHAnsi"/>
          <w:sz w:val="28"/>
          <w:szCs w:val="28"/>
        </w:rPr>
        <w:t>ставных лиц.</w:t>
      </w:r>
    </w:p>
    <w:p w14:paraId="2DA05243" w14:textId="1D9DBBBB" w:rsidR="00EE4BD4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1.8. </w:t>
      </w:r>
      <w:r w:rsidR="00181FD7" w:rsidRPr="00181FD7">
        <w:rPr>
          <w:rFonts w:cstheme="minorHAnsi"/>
          <w:sz w:val="28"/>
          <w:szCs w:val="28"/>
        </w:rPr>
        <w:t>Включение в декларацию ложных сведений, которое не привело и не могло привести к уменьшению подлежащего уплате налога</w:t>
      </w:r>
      <w:r w:rsidR="004B37EE">
        <w:rPr>
          <w:rFonts w:cstheme="minorHAnsi"/>
          <w:sz w:val="28"/>
          <w:szCs w:val="28"/>
        </w:rPr>
        <w:t xml:space="preserve"> (например, </w:t>
      </w:r>
      <w:r w:rsidR="004B37EE">
        <w:rPr>
          <w:rFonts w:cstheme="minorHAnsi"/>
          <w:sz w:val="28"/>
          <w:szCs w:val="28"/>
        </w:rPr>
        <w:lastRenderedPageBreak/>
        <w:t>об адресе юридического лица)</w:t>
      </w:r>
      <w:r w:rsidR="00181FD7" w:rsidRPr="00181FD7">
        <w:rPr>
          <w:rFonts w:cstheme="minorHAnsi"/>
          <w:sz w:val="28"/>
          <w:szCs w:val="28"/>
        </w:rPr>
        <w:t>, не образует состава уклонения от уплаты налога, в</w:t>
      </w:r>
      <w:r w:rsidR="004B37EE">
        <w:rPr>
          <w:rFonts w:cstheme="minorHAnsi"/>
          <w:sz w:val="28"/>
          <w:szCs w:val="28"/>
        </w:rPr>
        <w:t> </w:t>
      </w:r>
      <w:r w:rsidR="00181FD7" w:rsidRPr="00181FD7">
        <w:rPr>
          <w:rFonts w:cstheme="minorHAnsi"/>
          <w:sz w:val="28"/>
          <w:szCs w:val="28"/>
        </w:rPr>
        <w:t>том</w:t>
      </w:r>
      <w:r w:rsidR="004B37EE">
        <w:rPr>
          <w:rFonts w:cstheme="minorHAnsi"/>
          <w:sz w:val="28"/>
          <w:szCs w:val="28"/>
        </w:rPr>
        <w:t> </w:t>
      </w:r>
      <w:r w:rsidR="00181FD7" w:rsidRPr="00181FD7">
        <w:rPr>
          <w:rFonts w:cstheme="minorHAnsi"/>
          <w:sz w:val="28"/>
          <w:szCs w:val="28"/>
        </w:rPr>
        <w:t xml:space="preserve">числе при наличии у </w:t>
      </w:r>
      <w:r w:rsidR="00767D2D">
        <w:rPr>
          <w:rFonts w:cstheme="minorHAnsi"/>
          <w:sz w:val="28"/>
          <w:szCs w:val="28"/>
        </w:rPr>
        <w:t>налогоплательщика</w:t>
      </w:r>
      <w:r w:rsidR="00181FD7" w:rsidRPr="00181FD7">
        <w:rPr>
          <w:rFonts w:cstheme="minorHAnsi"/>
          <w:sz w:val="28"/>
          <w:szCs w:val="28"/>
        </w:rPr>
        <w:t xml:space="preserve"> в силу иных обстоятельств недоимки по</w:t>
      </w:r>
      <w:r w:rsidR="004B37EE">
        <w:rPr>
          <w:rFonts w:cstheme="minorHAnsi"/>
          <w:sz w:val="28"/>
          <w:szCs w:val="28"/>
        </w:rPr>
        <w:t> </w:t>
      </w:r>
      <w:r w:rsidR="00181FD7" w:rsidRPr="00181FD7">
        <w:rPr>
          <w:rFonts w:cstheme="minorHAnsi"/>
          <w:sz w:val="28"/>
          <w:szCs w:val="28"/>
        </w:rPr>
        <w:t>одному или нескольким налогам, поскольку отсутствует причинно-следственная связь такого деяния и предусмотренных уголовным законом общественно опасных последствий.</w:t>
      </w:r>
    </w:p>
    <w:p w14:paraId="508BDAD1" w14:textId="77777777" w:rsidR="00181FD7" w:rsidRPr="009B1556" w:rsidRDefault="00181FD7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787651FF" w14:textId="2B6C9D10" w:rsidR="00327EFD" w:rsidRPr="00327EFD" w:rsidRDefault="00BF56ED" w:rsidP="00D41D43">
      <w:pPr>
        <w:keepNext/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EE4BD4" w:rsidRPr="00327EFD">
        <w:rPr>
          <w:rFonts w:cstheme="minorHAnsi"/>
          <w:b/>
          <w:sz w:val="28"/>
          <w:szCs w:val="28"/>
        </w:rPr>
        <w:t xml:space="preserve">. </w:t>
      </w:r>
      <w:r w:rsidR="00685C42">
        <w:rPr>
          <w:rFonts w:cstheme="minorHAnsi"/>
          <w:b/>
          <w:sz w:val="28"/>
          <w:szCs w:val="28"/>
        </w:rPr>
        <w:t xml:space="preserve">Ошибка </w:t>
      </w:r>
      <w:r>
        <w:rPr>
          <w:rFonts w:cstheme="minorHAnsi"/>
          <w:b/>
          <w:sz w:val="28"/>
          <w:szCs w:val="28"/>
        </w:rPr>
        <w:t xml:space="preserve">(заблуждение) </w:t>
      </w:r>
      <w:r w:rsidR="00685C42">
        <w:rPr>
          <w:rFonts w:cstheme="minorHAnsi"/>
          <w:b/>
          <w:sz w:val="28"/>
          <w:szCs w:val="28"/>
        </w:rPr>
        <w:t xml:space="preserve">лица в понимании требований законодательства или </w:t>
      </w:r>
      <w:r w:rsidR="0061440B">
        <w:rPr>
          <w:rFonts w:cstheme="minorHAnsi"/>
          <w:b/>
          <w:sz w:val="28"/>
          <w:szCs w:val="28"/>
        </w:rPr>
        <w:t xml:space="preserve">в уяснении </w:t>
      </w:r>
      <w:r w:rsidR="00685C42">
        <w:rPr>
          <w:rFonts w:cstheme="minorHAnsi"/>
          <w:b/>
          <w:sz w:val="28"/>
          <w:szCs w:val="28"/>
        </w:rPr>
        <w:t>экономического содержания операций не является обманом и не</w:t>
      </w:r>
      <w:r>
        <w:rPr>
          <w:rFonts w:cstheme="minorHAnsi"/>
          <w:b/>
          <w:sz w:val="28"/>
          <w:szCs w:val="28"/>
        </w:rPr>
        <w:t> </w:t>
      </w:r>
      <w:r w:rsidR="00685C42">
        <w:rPr>
          <w:rFonts w:cstheme="minorHAnsi"/>
          <w:b/>
          <w:sz w:val="28"/>
          <w:szCs w:val="28"/>
        </w:rPr>
        <w:t>образует уклонения от уплаты налога</w:t>
      </w:r>
    </w:p>
    <w:p w14:paraId="7A80A556" w14:textId="5BF8C0DB" w:rsidR="00FB5D56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2.1. </w:t>
      </w:r>
      <w:r w:rsidR="00327EFD">
        <w:rPr>
          <w:rFonts w:cstheme="minorHAnsi"/>
          <w:sz w:val="28"/>
          <w:szCs w:val="28"/>
        </w:rPr>
        <w:t xml:space="preserve">Статья 57 Конституции РФ закрепляет обязанность каждого платить </w:t>
      </w:r>
      <w:r w:rsidR="00767D2D">
        <w:rPr>
          <w:rFonts w:cstheme="minorHAnsi"/>
          <w:sz w:val="28"/>
          <w:szCs w:val="28"/>
        </w:rPr>
        <w:t xml:space="preserve">только </w:t>
      </w:r>
      <w:r w:rsidR="00327EFD">
        <w:rPr>
          <w:rFonts w:cstheme="minorHAnsi"/>
          <w:sz w:val="28"/>
          <w:szCs w:val="28"/>
        </w:rPr>
        <w:t>законно</w:t>
      </w:r>
      <w:r w:rsidR="00767D2D">
        <w:rPr>
          <w:rFonts w:cstheme="minorHAnsi"/>
          <w:sz w:val="28"/>
          <w:szCs w:val="28"/>
        </w:rPr>
        <w:t xml:space="preserve"> установленные налоги и сборы. </w:t>
      </w:r>
      <w:r w:rsidR="00327EFD">
        <w:rPr>
          <w:rFonts w:cstheme="minorHAnsi"/>
          <w:sz w:val="28"/>
          <w:szCs w:val="28"/>
        </w:rPr>
        <w:t>С учетом того, что налоги могут быть установлены только законом, в</w:t>
      </w:r>
      <w:r w:rsidR="00CF78C3" w:rsidRPr="009B1556">
        <w:rPr>
          <w:rFonts w:cstheme="minorHAnsi"/>
          <w:sz w:val="28"/>
          <w:szCs w:val="28"/>
        </w:rPr>
        <w:t xml:space="preserve"> п. 6 ст. 3 НК РФ закреплено </w:t>
      </w:r>
      <w:r w:rsidR="00767D2D">
        <w:rPr>
          <w:rFonts w:cstheme="minorHAnsi"/>
          <w:sz w:val="28"/>
          <w:szCs w:val="28"/>
        </w:rPr>
        <w:t xml:space="preserve">специальное </w:t>
      </w:r>
      <w:r w:rsidR="00CF78C3" w:rsidRPr="009B1556">
        <w:rPr>
          <w:rFonts w:cstheme="minorHAnsi"/>
          <w:sz w:val="28"/>
          <w:szCs w:val="28"/>
        </w:rPr>
        <w:t xml:space="preserve">правило о том, что акты </w:t>
      </w:r>
      <w:r w:rsidR="00CF78C3" w:rsidRPr="00767D2D">
        <w:rPr>
          <w:rFonts w:cstheme="minorHAnsi"/>
          <w:sz w:val="28"/>
          <w:szCs w:val="28"/>
        </w:rPr>
        <w:t>законодательства о налогах и сборах должны быть сформулированы таким образом, чтобы каждый точно знал, какие налоги, когда и в каком порядке он должен платить</w:t>
      </w:r>
      <w:r w:rsidR="00FB5D56" w:rsidRPr="00767D2D">
        <w:rPr>
          <w:rFonts w:cstheme="minorHAnsi"/>
          <w:sz w:val="28"/>
          <w:szCs w:val="28"/>
        </w:rPr>
        <w:t xml:space="preserve"> (принцип нормативной определенности</w:t>
      </w:r>
      <w:r w:rsidR="00C26A39" w:rsidRPr="00767D2D">
        <w:rPr>
          <w:rFonts w:cstheme="minorHAnsi"/>
          <w:sz w:val="28"/>
          <w:szCs w:val="28"/>
        </w:rPr>
        <w:t xml:space="preserve"> налогового законодательства</w:t>
      </w:r>
      <w:r w:rsidR="00FB5D56" w:rsidRPr="00767D2D">
        <w:rPr>
          <w:rFonts w:cstheme="minorHAnsi"/>
          <w:sz w:val="28"/>
          <w:szCs w:val="28"/>
        </w:rPr>
        <w:t>)</w:t>
      </w:r>
      <w:r w:rsidR="00CF78C3" w:rsidRPr="00767D2D">
        <w:rPr>
          <w:rFonts w:cstheme="minorHAnsi"/>
          <w:sz w:val="28"/>
          <w:szCs w:val="28"/>
        </w:rPr>
        <w:t xml:space="preserve">. </w:t>
      </w:r>
      <w:r w:rsidR="00187348" w:rsidRPr="00767D2D">
        <w:rPr>
          <w:rFonts w:cstheme="minorHAnsi"/>
          <w:sz w:val="28"/>
          <w:szCs w:val="28"/>
        </w:rPr>
        <w:t>Однако закрепление этого принципа не означает, что требования налогового законодательства всегда отвечают ему. В частности, п. 7 ст. 3 НК РФ устанавливает правила толкования неустранимых сомнений, неясностей или противоречий налогового законодательства и отражает, что помимо них в законодательстве могут иметься</w:t>
      </w:r>
      <w:r w:rsidR="00767D2D" w:rsidRPr="00767D2D">
        <w:rPr>
          <w:rFonts w:cstheme="minorHAnsi"/>
          <w:sz w:val="28"/>
          <w:szCs w:val="28"/>
        </w:rPr>
        <w:t xml:space="preserve"> пробелы, </w:t>
      </w:r>
      <w:r w:rsidR="00187348" w:rsidRPr="00767D2D">
        <w:rPr>
          <w:rFonts w:cstheme="minorHAnsi"/>
          <w:sz w:val="28"/>
          <w:szCs w:val="28"/>
        </w:rPr>
        <w:t xml:space="preserve">неясности или </w:t>
      </w:r>
      <w:r w:rsidR="00767D2D" w:rsidRPr="00767D2D">
        <w:rPr>
          <w:rFonts w:cstheme="minorHAnsi"/>
          <w:sz w:val="28"/>
          <w:szCs w:val="28"/>
        </w:rPr>
        <w:t>коллизии</w:t>
      </w:r>
      <w:r w:rsidR="00187348" w:rsidRPr="00767D2D">
        <w:rPr>
          <w:rFonts w:cstheme="minorHAnsi"/>
          <w:sz w:val="28"/>
          <w:szCs w:val="28"/>
        </w:rPr>
        <w:t xml:space="preserve">, устранимые посредством толкования. В отношении </w:t>
      </w:r>
      <w:r w:rsidR="0005626A" w:rsidRPr="00767D2D">
        <w:rPr>
          <w:rFonts w:cstheme="minorHAnsi"/>
          <w:sz w:val="28"/>
          <w:szCs w:val="28"/>
        </w:rPr>
        <w:t xml:space="preserve">актов </w:t>
      </w:r>
      <w:r w:rsidR="00187348" w:rsidRPr="00767D2D">
        <w:rPr>
          <w:rFonts w:cstheme="minorHAnsi"/>
          <w:sz w:val="28"/>
          <w:szCs w:val="28"/>
        </w:rPr>
        <w:t>законодательства о</w:t>
      </w:r>
      <w:r w:rsidR="0005626A" w:rsidRPr="00767D2D">
        <w:rPr>
          <w:rFonts w:cstheme="minorHAnsi"/>
          <w:sz w:val="28"/>
          <w:szCs w:val="28"/>
        </w:rPr>
        <w:t> </w:t>
      </w:r>
      <w:r w:rsidR="00187348" w:rsidRPr="00767D2D">
        <w:rPr>
          <w:rFonts w:cstheme="minorHAnsi"/>
          <w:sz w:val="28"/>
          <w:szCs w:val="28"/>
        </w:rPr>
        <w:t>налогах и сборах</w:t>
      </w:r>
      <w:r w:rsidR="00767D2D" w:rsidRPr="00767D2D">
        <w:rPr>
          <w:rFonts w:cstheme="minorHAnsi"/>
          <w:sz w:val="28"/>
          <w:szCs w:val="28"/>
        </w:rPr>
        <w:t xml:space="preserve"> </w:t>
      </w:r>
      <w:r w:rsidR="00187348" w:rsidRPr="00767D2D">
        <w:rPr>
          <w:rFonts w:cstheme="minorHAnsi"/>
          <w:sz w:val="28"/>
          <w:szCs w:val="28"/>
        </w:rPr>
        <w:t>издаются акты официального толкования – письменные разъяснения Минфина России и иных федеральных органов исполнительной власти (</w:t>
      </w:r>
      <w:r w:rsidR="00767D2D">
        <w:rPr>
          <w:rFonts w:cstheme="minorHAnsi"/>
          <w:sz w:val="28"/>
          <w:szCs w:val="28"/>
        </w:rPr>
        <w:t>п</w:t>
      </w:r>
      <w:r w:rsidR="00187348" w:rsidRPr="00767D2D">
        <w:rPr>
          <w:rFonts w:cstheme="minorHAnsi"/>
          <w:sz w:val="28"/>
          <w:szCs w:val="28"/>
        </w:rPr>
        <w:t>остановлени</w:t>
      </w:r>
      <w:r w:rsidR="00767D2D">
        <w:rPr>
          <w:rFonts w:cstheme="minorHAnsi"/>
          <w:sz w:val="28"/>
          <w:szCs w:val="28"/>
        </w:rPr>
        <w:t xml:space="preserve">я </w:t>
      </w:r>
      <w:r w:rsidR="00187348" w:rsidRPr="00767D2D">
        <w:rPr>
          <w:rFonts w:cstheme="minorHAnsi"/>
          <w:sz w:val="28"/>
          <w:szCs w:val="28"/>
        </w:rPr>
        <w:t>Конституционного Суда РФ от 31.03.2015 № 6-П</w:t>
      </w:r>
      <w:r w:rsidR="00767D2D" w:rsidRPr="00767D2D">
        <w:rPr>
          <w:rFonts w:cstheme="minorHAnsi"/>
          <w:sz w:val="28"/>
          <w:szCs w:val="28"/>
        </w:rPr>
        <w:t>, от 28.11.2017 N 34-П</w:t>
      </w:r>
      <w:r w:rsidR="00187348" w:rsidRPr="00767D2D">
        <w:rPr>
          <w:rFonts w:cstheme="minorHAnsi"/>
          <w:sz w:val="28"/>
          <w:szCs w:val="28"/>
        </w:rPr>
        <w:t>). Источником толкования указанных нормативных положений выступают также постановления Пленума и Президиума Верховного Суда РФ, иная судебная практика.</w:t>
      </w:r>
    </w:p>
    <w:p w14:paraId="11CD3E55" w14:textId="43269305" w:rsidR="000E2C14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767D2D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.</w:t>
      </w:r>
      <w:r w:rsidR="00767D2D">
        <w:rPr>
          <w:rFonts w:cstheme="minorHAnsi"/>
          <w:sz w:val="28"/>
          <w:szCs w:val="28"/>
        </w:rPr>
        <w:t xml:space="preserve"> Согласно п. 3 ст. 3 НК РФ налоги не могут быть произвольными и должны иметь экономическое основание. Н</w:t>
      </w:r>
      <w:r w:rsidR="00767D2D" w:rsidRPr="00767D2D">
        <w:rPr>
          <w:rFonts w:cstheme="minorHAnsi"/>
          <w:sz w:val="28"/>
          <w:szCs w:val="28"/>
        </w:rPr>
        <w:t xml:space="preserve">алоговые последствия сделок влекут не сами гражданско-правовые сделки, а совершаемые во исполнение </w:t>
      </w:r>
      <w:r w:rsidR="00767D2D" w:rsidRPr="00767D2D">
        <w:rPr>
          <w:rFonts w:cstheme="minorHAnsi"/>
          <w:sz w:val="28"/>
          <w:szCs w:val="28"/>
        </w:rPr>
        <w:lastRenderedPageBreak/>
        <w:t>этих сделок финансово-хозяйственные операции</w:t>
      </w:r>
      <w:r w:rsidR="00767D2D">
        <w:rPr>
          <w:rStyle w:val="aa"/>
          <w:rFonts w:cstheme="minorHAnsi"/>
          <w:sz w:val="28"/>
          <w:szCs w:val="28"/>
        </w:rPr>
        <w:footnoteReference w:id="4"/>
      </w:r>
      <w:r w:rsidR="00767D2D">
        <w:rPr>
          <w:rFonts w:cstheme="minorHAnsi"/>
          <w:sz w:val="28"/>
          <w:szCs w:val="28"/>
        </w:rPr>
        <w:t>.</w:t>
      </w:r>
      <w:r w:rsidR="00E72655">
        <w:rPr>
          <w:rFonts w:cstheme="minorHAnsi"/>
          <w:sz w:val="28"/>
          <w:szCs w:val="28"/>
        </w:rPr>
        <w:t xml:space="preserve"> </w:t>
      </w:r>
      <w:r w:rsidR="00767D2D">
        <w:rPr>
          <w:rFonts w:cstheme="minorHAnsi"/>
          <w:sz w:val="28"/>
          <w:szCs w:val="28"/>
        </w:rPr>
        <w:t>Н</w:t>
      </w:r>
      <w:r w:rsidR="000E2C14">
        <w:rPr>
          <w:rFonts w:cstheme="minorHAnsi"/>
          <w:sz w:val="28"/>
          <w:szCs w:val="28"/>
        </w:rPr>
        <w:t xml:space="preserve">алоговые последствия определяются на основании оценки экономического содержания </w:t>
      </w:r>
      <w:r w:rsidR="00ED3588">
        <w:rPr>
          <w:rFonts w:cstheme="minorHAnsi"/>
          <w:sz w:val="28"/>
          <w:szCs w:val="28"/>
        </w:rPr>
        <w:t>фактов хозяйственной жизни</w:t>
      </w:r>
      <w:r w:rsidR="007F0729">
        <w:rPr>
          <w:rFonts w:cstheme="minorHAnsi"/>
          <w:sz w:val="28"/>
          <w:szCs w:val="28"/>
        </w:rPr>
        <w:t>.</w:t>
      </w:r>
      <w:r w:rsidR="000E2C14">
        <w:rPr>
          <w:rFonts w:cstheme="minorHAnsi"/>
          <w:sz w:val="28"/>
          <w:szCs w:val="28"/>
        </w:rPr>
        <w:t xml:space="preserve"> </w:t>
      </w:r>
      <w:r w:rsidR="007F0729">
        <w:rPr>
          <w:rFonts w:cstheme="minorHAnsi"/>
          <w:sz w:val="28"/>
          <w:szCs w:val="28"/>
        </w:rPr>
        <w:t>Т</w:t>
      </w:r>
      <w:r w:rsidR="00C132B7">
        <w:rPr>
          <w:rFonts w:cstheme="minorHAnsi"/>
          <w:sz w:val="28"/>
          <w:szCs w:val="28"/>
        </w:rPr>
        <w:t>акая оценка в</w:t>
      </w:r>
      <w:r w:rsidR="00ED3588">
        <w:rPr>
          <w:rFonts w:cstheme="minorHAnsi"/>
          <w:sz w:val="28"/>
          <w:szCs w:val="28"/>
        </w:rPr>
        <w:t> </w:t>
      </w:r>
      <w:r w:rsidR="00C132B7">
        <w:rPr>
          <w:rFonts w:cstheme="minorHAnsi"/>
          <w:sz w:val="28"/>
          <w:szCs w:val="28"/>
        </w:rPr>
        <w:t xml:space="preserve">отдельных ситуациях требует </w:t>
      </w:r>
      <w:r w:rsidR="007F0729">
        <w:rPr>
          <w:rFonts w:cstheme="minorHAnsi"/>
          <w:sz w:val="28"/>
          <w:szCs w:val="28"/>
        </w:rPr>
        <w:t xml:space="preserve">суждения экономического субъекта </w:t>
      </w:r>
      <w:r w:rsidR="00ED3588">
        <w:rPr>
          <w:rFonts w:cstheme="minorHAnsi"/>
          <w:sz w:val="28"/>
          <w:szCs w:val="28"/>
        </w:rPr>
        <w:t xml:space="preserve">и </w:t>
      </w:r>
      <w:r w:rsidR="007F0729">
        <w:rPr>
          <w:rFonts w:cstheme="minorHAnsi"/>
          <w:sz w:val="28"/>
          <w:szCs w:val="28"/>
        </w:rPr>
        <w:t>может оказаться как верн</w:t>
      </w:r>
      <w:r w:rsidR="00ED3588">
        <w:rPr>
          <w:rFonts w:cstheme="minorHAnsi"/>
          <w:sz w:val="28"/>
          <w:szCs w:val="28"/>
        </w:rPr>
        <w:t>ой</w:t>
      </w:r>
      <w:r w:rsidR="007F0729">
        <w:rPr>
          <w:rFonts w:cstheme="minorHAnsi"/>
          <w:sz w:val="28"/>
          <w:szCs w:val="28"/>
        </w:rPr>
        <w:t>, то есть соответствующ</w:t>
      </w:r>
      <w:r w:rsidR="00ED3588">
        <w:rPr>
          <w:rFonts w:cstheme="minorHAnsi"/>
          <w:sz w:val="28"/>
          <w:szCs w:val="28"/>
        </w:rPr>
        <w:t>ей</w:t>
      </w:r>
      <w:r w:rsidR="007F0729">
        <w:rPr>
          <w:rFonts w:cstheme="minorHAnsi"/>
          <w:sz w:val="28"/>
          <w:szCs w:val="28"/>
        </w:rPr>
        <w:t xml:space="preserve"> подлинному </w:t>
      </w:r>
      <w:r w:rsidR="00ED3588">
        <w:rPr>
          <w:rFonts w:cstheme="minorHAnsi"/>
          <w:sz w:val="28"/>
          <w:szCs w:val="28"/>
        </w:rPr>
        <w:t>смыслу операции, так и ошибочной.</w:t>
      </w:r>
      <w:r w:rsidR="006D57DC">
        <w:rPr>
          <w:rFonts w:cstheme="minorHAnsi"/>
          <w:sz w:val="28"/>
          <w:szCs w:val="28"/>
        </w:rPr>
        <w:t xml:space="preserve"> Однако методологическая ошибка в оценке не может считаться обманным деянием.</w:t>
      </w:r>
    </w:p>
    <w:p w14:paraId="569FDB52" w14:textId="63C76DCF" w:rsidR="00CC690B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767D2D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. </w:t>
      </w:r>
      <w:r w:rsidR="00341C1F" w:rsidRPr="009B1556">
        <w:rPr>
          <w:rFonts w:cstheme="minorHAnsi"/>
          <w:sz w:val="28"/>
          <w:szCs w:val="28"/>
        </w:rPr>
        <w:t>М</w:t>
      </w:r>
      <w:r w:rsidR="00595C53" w:rsidRPr="009B1556">
        <w:rPr>
          <w:rFonts w:cstheme="minorHAnsi"/>
          <w:sz w:val="28"/>
          <w:szCs w:val="28"/>
        </w:rPr>
        <w:t xml:space="preserve">ногообразие форм и </w:t>
      </w:r>
      <w:r w:rsidR="00A93D8B" w:rsidRPr="009B1556">
        <w:rPr>
          <w:rFonts w:cstheme="minorHAnsi"/>
          <w:sz w:val="28"/>
          <w:szCs w:val="28"/>
        </w:rPr>
        <w:t xml:space="preserve">способов </w:t>
      </w:r>
      <w:r w:rsidR="00595C53" w:rsidRPr="009B1556">
        <w:rPr>
          <w:rFonts w:cstheme="minorHAnsi"/>
          <w:sz w:val="28"/>
          <w:szCs w:val="28"/>
        </w:rPr>
        <w:t xml:space="preserve">предпринимательской деятельности, </w:t>
      </w:r>
      <w:r w:rsidR="00A93D8B" w:rsidRPr="009B1556">
        <w:rPr>
          <w:rFonts w:cstheme="minorHAnsi"/>
          <w:sz w:val="28"/>
          <w:szCs w:val="28"/>
        </w:rPr>
        <w:t>ее динамичность создают объективные сложности</w:t>
      </w:r>
      <w:r w:rsidR="00CC690B">
        <w:rPr>
          <w:rFonts w:cstheme="minorHAnsi"/>
          <w:sz w:val="28"/>
          <w:szCs w:val="28"/>
        </w:rPr>
        <w:t xml:space="preserve"> </w:t>
      </w:r>
      <w:r w:rsidR="00A93D8B" w:rsidRPr="009B1556">
        <w:rPr>
          <w:rFonts w:cstheme="minorHAnsi"/>
          <w:sz w:val="28"/>
          <w:szCs w:val="28"/>
        </w:rPr>
        <w:t xml:space="preserve">в квалификации </w:t>
      </w:r>
      <w:r w:rsidR="00E72655">
        <w:rPr>
          <w:rFonts w:cstheme="minorHAnsi"/>
          <w:sz w:val="28"/>
          <w:szCs w:val="28"/>
        </w:rPr>
        <w:t xml:space="preserve">налогоплательщиками </w:t>
      </w:r>
      <w:r w:rsidR="00A93D8B" w:rsidRPr="009B1556">
        <w:rPr>
          <w:rFonts w:cstheme="minorHAnsi"/>
          <w:sz w:val="28"/>
          <w:szCs w:val="28"/>
        </w:rPr>
        <w:t>хозяйственных операций при исчислении налогов.</w:t>
      </w:r>
    </w:p>
    <w:p w14:paraId="0B5275E5" w14:textId="74E7E957" w:rsidR="00A93D8B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767D2D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. </w:t>
      </w:r>
      <w:r w:rsidR="00A93D8B" w:rsidRPr="009B1556">
        <w:rPr>
          <w:rFonts w:cstheme="minorHAnsi"/>
          <w:sz w:val="28"/>
          <w:szCs w:val="28"/>
        </w:rPr>
        <w:t xml:space="preserve">В Письме ФНС России </w:t>
      </w:r>
      <w:r w:rsidR="00A93D8B" w:rsidRPr="009B1556">
        <w:rPr>
          <w:rFonts w:ascii="Calibri" w:hAnsi="Calibri" w:cs="Calibri"/>
          <w:sz w:val="28"/>
          <w:szCs w:val="28"/>
        </w:rPr>
        <w:t>от 10.03.2021 № БВ-4-7/3060@ разъяснено, что м</w:t>
      </w:r>
      <w:r w:rsidR="00595C53" w:rsidRPr="009B1556">
        <w:rPr>
          <w:rFonts w:ascii="Calibri" w:hAnsi="Calibri" w:cs="Calibri"/>
          <w:sz w:val="28"/>
          <w:szCs w:val="28"/>
        </w:rPr>
        <w:t xml:space="preserve">етодологическая или правовая ошибка, выражающаяся в неправильном </w:t>
      </w:r>
      <w:r w:rsidR="00E72655">
        <w:rPr>
          <w:rFonts w:ascii="Calibri" w:hAnsi="Calibri" w:cs="Calibri"/>
          <w:sz w:val="28"/>
          <w:szCs w:val="28"/>
        </w:rPr>
        <w:t>понимании</w:t>
      </w:r>
      <w:r w:rsidR="00595C53" w:rsidRPr="009B1556">
        <w:rPr>
          <w:rFonts w:ascii="Calibri" w:hAnsi="Calibri" w:cs="Calibri"/>
          <w:sz w:val="28"/>
          <w:szCs w:val="28"/>
        </w:rPr>
        <w:t xml:space="preserve"> норм права, повлекшая неверную квалификацию операций и оценку налоговых последствий их совершения, не подлежит оценке в соответствии с </w:t>
      </w:r>
      <w:r w:rsidR="00A93D8B" w:rsidRPr="009B1556">
        <w:rPr>
          <w:rFonts w:ascii="Calibri" w:hAnsi="Calibri" w:cs="Calibri"/>
          <w:sz w:val="28"/>
          <w:szCs w:val="28"/>
        </w:rPr>
        <w:t>п. 1 ст. 54.1 НК РФ.</w:t>
      </w:r>
    </w:p>
    <w:p w14:paraId="41C0F2F9" w14:textId="4548A70F" w:rsidR="00D51163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="00767D2D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. </w:t>
      </w:r>
      <w:r w:rsidR="00D51163">
        <w:rPr>
          <w:rFonts w:ascii="Calibri" w:hAnsi="Calibri" w:cs="Calibri"/>
          <w:sz w:val="28"/>
          <w:szCs w:val="28"/>
        </w:rPr>
        <w:t xml:space="preserve">Неправильное </w:t>
      </w:r>
      <w:r w:rsidR="00E72655">
        <w:rPr>
          <w:rFonts w:ascii="Calibri" w:hAnsi="Calibri" w:cs="Calibri"/>
          <w:sz w:val="28"/>
          <w:szCs w:val="28"/>
        </w:rPr>
        <w:t>понимание</w:t>
      </w:r>
      <w:r w:rsidR="00D51163">
        <w:rPr>
          <w:rFonts w:ascii="Calibri" w:hAnsi="Calibri" w:cs="Calibri"/>
          <w:sz w:val="28"/>
          <w:szCs w:val="28"/>
        </w:rPr>
        <w:t xml:space="preserve"> лицом нормативных положений, приведшее к недоплате налога, </w:t>
      </w:r>
      <w:r w:rsidR="00F47960">
        <w:rPr>
          <w:rFonts w:ascii="Calibri" w:hAnsi="Calibri" w:cs="Calibri"/>
          <w:sz w:val="28"/>
          <w:szCs w:val="28"/>
        </w:rPr>
        <w:t xml:space="preserve">а равно ошибочная оценка экономического содержания фактов хозяйственной жизни </w:t>
      </w:r>
      <w:r w:rsidR="00D51163">
        <w:rPr>
          <w:rFonts w:ascii="Calibri" w:hAnsi="Calibri" w:cs="Calibri"/>
          <w:sz w:val="28"/>
          <w:szCs w:val="28"/>
        </w:rPr>
        <w:t>не свидетельству</w:t>
      </w:r>
      <w:r w:rsidR="00F47960">
        <w:rPr>
          <w:rFonts w:ascii="Calibri" w:hAnsi="Calibri" w:cs="Calibri"/>
          <w:sz w:val="28"/>
          <w:szCs w:val="28"/>
        </w:rPr>
        <w:t>ю</w:t>
      </w:r>
      <w:r w:rsidR="00D51163">
        <w:rPr>
          <w:rFonts w:ascii="Calibri" w:hAnsi="Calibri" w:cs="Calibri"/>
          <w:sz w:val="28"/>
          <w:szCs w:val="28"/>
        </w:rPr>
        <w:t>т об обмане лицом налогового органа и вле</w:t>
      </w:r>
      <w:r w:rsidR="00F47960">
        <w:rPr>
          <w:rFonts w:ascii="Calibri" w:hAnsi="Calibri" w:cs="Calibri"/>
          <w:sz w:val="28"/>
          <w:szCs w:val="28"/>
        </w:rPr>
        <w:t>кут</w:t>
      </w:r>
      <w:r w:rsidR="00D51163">
        <w:rPr>
          <w:rFonts w:ascii="Calibri" w:hAnsi="Calibri" w:cs="Calibri"/>
          <w:sz w:val="28"/>
          <w:szCs w:val="28"/>
        </w:rPr>
        <w:t xml:space="preserve"> лишь отрицательные последствия, установленные налоговым законодательством.</w:t>
      </w:r>
    </w:p>
    <w:p w14:paraId="75819A92" w14:textId="2EC3643D" w:rsidR="00650D3D" w:rsidRPr="009B1556" w:rsidRDefault="00767D2D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2.6</w:t>
      </w:r>
      <w:r w:rsidR="00EC3058">
        <w:rPr>
          <w:rFonts w:cstheme="minorHAnsi"/>
          <w:sz w:val="28"/>
          <w:szCs w:val="28"/>
        </w:rPr>
        <w:t xml:space="preserve">. </w:t>
      </w:r>
      <w:r w:rsidR="00CC690B">
        <w:rPr>
          <w:rFonts w:cstheme="minorHAnsi"/>
          <w:sz w:val="28"/>
          <w:szCs w:val="28"/>
        </w:rPr>
        <w:t xml:space="preserve">В связи с вышеизложенным, а также с учетом положений статей 25 и 26 УК РФ </w:t>
      </w:r>
      <w:r w:rsidR="00A93D8B" w:rsidRPr="009B1556">
        <w:rPr>
          <w:rFonts w:cstheme="minorHAnsi"/>
          <w:sz w:val="28"/>
          <w:szCs w:val="28"/>
        </w:rPr>
        <w:t xml:space="preserve">представление недостоверной декларации и </w:t>
      </w:r>
      <w:r w:rsidR="00E72655">
        <w:rPr>
          <w:rFonts w:cstheme="minorHAnsi"/>
          <w:sz w:val="28"/>
          <w:szCs w:val="28"/>
        </w:rPr>
        <w:t xml:space="preserve">последующая </w:t>
      </w:r>
      <w:r w:rsidR="00A93D8B" w:rsidRPr="009B1556">
        <w:rPr>
          <w:rFonts w:cstheme="minorHAnsi"/>
          <w:sz w:val="28"/>
          <w:szCs w:val="28"/>
        </w:rPr>
        <w:t>неуплата налогов вследствие неправильно</w:t>
      </w:r>
      <w:r w:rsidR="00D567F2" w:rsidRPr="009B1556">
        <w:rPr>
          <w:rFonts w:cstheme="minorHAnsi"/>
          <w:sz w:val="28"/>
          <w:szCs w:val="28"/>
        </w:rPr>
        <w:t>го понимания</w:t>
      </w:r>
      <w:r w:rsidR="00A93D8B" w:rsidRPr="009B1556">
        <w:rPr>
          <w:rFonts w:cstheme="minorHAnsi"/>
          <w:sz w:val="28"/>
          <w:szCs w:val="28"/>
        </w:rPr>
        <w:t xml:space="preserve"> налогоплательщиком положений налогового законодательства </w:t>
      </w:r>
      <w:r w:rsidR="00BF56ED">
        <w:rPr>
          <w:rFonts w:cstheme="minorHAnsi"/>
          <w:sz w:val="28"/>
          <w:szCs w:val="28"/>
        </w:rPr>
        <w:t>или иных нормативных актов</w:t>
      </w:r>
      <w:r w:rsidR="00A93D8B" w:rsidRPr="009B1556">
        <w:rPr>
          <w:rFonts w:cstheme="minorHAnsi"/>
          <w:sz w:val="28"/>
          <w:szCs w:val="28"/>
        </w:rPr>
        <w:t>, а также вслед</w:t>
      </w:r>
      <w:r w:rsidR="00650D3D" w:rsidRPr="009B1556">
        <w:rPr>
          <w:rFonts w:cstheme="minorHAnsi"/>
          <w:sz w:val="28"/>
          <w:szCs w:val="28"/>
        </w:rPr>
        <w:t xml:space="preserve">ствие </w:t>
      </w:r>
      <w:r w:rsidR="00AA261A">
        <w:rPr>
          <w:rFonts w:cstheme="minorHAnsi"/>
          <w:sz w:val="28"/>
          <w:szCs w:val="28"/>
        </w:rPr>
        <w:t>ошибочной, вызванной заблуждением лица</w:t>
      </w:r>
      <w:r w:rsidR="00650D3D" w:rsidRPr="009B1556">
        <w:rPr>
          <w:rFonts w:cstheme="minorHAnsi"/>
          <w:sz w:val="28"/>
          <w:szCs w:val="28"/>
        </w:rPr>
        <w:t xml:space="preserve"> квалификации </w:t>
      </w:r>
      <w:r w:rsidR="00AA261A">
        <w:rPr>
          <w:rFonts w:cstheme="minorHAnsi"/>
          <w:sz w:val="28"/>
          <w:szCs w:val="28"/>
        </w:rPr>
        <w:t xml:space="preserve">экономического содержания </w:t>
      </w:r>
      <w:r w:rsidR="00A93D8B" w:rsidRPr="009B1556">
        <w:rPr>
          <w:rFonts w:cstheme="minorHAnsi"/>
          <w:sz w:val="28"/>
          <w:szCs w:val="28"/>
        </w:rPr>
        <w:t xml:space="preserve">налогозначимых обстоятельств не </w:t>
      </w:r>
      <w:r w:rsidR="00372AFA" w:rsidRPr="009B1556">
        <w:rPr>
          <w:rFonts w:cstheme="minorHAnsi"/>
          <w:sz w:val="28"/>
          <w:szCs w:val="28"/>
        </w:rPr>
        <w:t xml:space="preserve">означают </w:t>
      </w:r>
      <w:r w:rsidR="00650D3D" w:rsidRPr="009B1556">
        <w:rPr>
          <w:rFonts w:cstheme="minorHAnsi"/>
          <w:sz w:val="28"/>
          <w:szCs w:val="28"/>
        </w:rPr>
        <w:t>уклонения от уплаты налогов и не образует состава преступлений, ответственность за которые предусмотрена статьями 198 и 199 УК РФ.</w:t>
      </w:r>
    </w:p>
    <w:p w14:paraId="0813BEB7" w14:textId="77777777" w:rsidR="00EE4BD4" w:rsidRPr="009B1556" w:rsidRDefault="00EE4BD4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1885EC0B" w14:textId="0752650D" w:rsidR="00CC690B" w:rsidRPr="00CC690B" w:rsidRDefault="00AA261A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</w:t>
      </w:r>
      <w:r w:rsidR="00E805E5" w:rsidRPr="00CC690B">
        <w:rPr>
          <w:rFonts w:cstheme="minorHAnsi"/>
          <w:b/>
          <w:sz w:val="28"/>
          <w:szCs w:val="28"/>
        </w:rPr>
        <w:t xml:space="preserve">. </w:t>
      </w:r>
      <w:r w:rsidR="008F76D6">
        <w:rPr>
          <w:rFonts w:cstheme="minorHAnsi"/>
          <w:b/>
          <w:sz w:val="28"/>
          <w:szCs w:val="28"/>
        </w:rPr>
        <w:t xml:space="preserve">При использовании подставного лица от уплаты налога </w:t>
      </w:r>
      <w:r w:rsidR="007F66DA">
        <w:rPr>
          <w:rFonts w:cstheme="minorHAnsi"/>
          <w:b/>
          <w:sz w:val="28"/>
          <w:szCs w:val="28"/>
        </w:rPr>
        <w:t>уклоняется</w:t>
      </w:r>
      <w:r w:rsidR="008F76D6">
        <w:rPr>
          <w:rFonts w:cstheme="minorHAnsi"/>
          <w:b/>
          <w:sz w:val="28"/>
          <w:szCs w:val="28"/>
        </w:rPr>
        <w:t xml:space="preserve"> лицо, контролирующ</w:t>
      </w:r>
      <w:r w:rsidR="0020243D">
        <w:rPr>
          <w:rFonts w:cstheme="minorHAnsi"/>
          <w:b/>
          <w:sz w:val="28"/>
          <w:szCs w:val="28"/>
        </w:rPr>
        <w:t>ее</w:t>
      </w:r>
      <w:r w:rsidR="008F76D6">
        <w:rPr>
          <w:rFonts w:cstheme="minorHAnsi"/>
          <w:b/>
          <w:sz w:val="28"/>
          <w:szCs w:val="28"/>
        </w:rPr>
        <w:t xml:space="preserve"> </w:t>
      </w:r>
      <w:r w:rsidR="0020243D">
        <w:rPr>
          <w:rFonts w:cstheme="minorHAnsi"/>
          <w:b/>
          <w:sz w:val="28"/>
          <w:szCs w:val="28"/>
        </w:rPr>
        <w:t>подставное</w:t>
      </w:r>
      <w:r w:rsidR="008F76D6">
        <w:rPr>
          <w:rFonts w:cstheme="minorHAnsi"/>
          <w:b/>
          <w:sz w:val="28"/>
          <w:szCs w:val="28"/>
        </w:rPr>
        <w:t xml:space="preserve"> лицо </w:t>
      </w:r>
    </w:p>
    <w:p w14:paraId="32712ED6" w14:textId="179F7AF7" w:rsidR="001D2028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3.1. </w:t>
      </w:r>
      <w:r w:rsidR="004C5EFB" w:rsidRPr="009B1556">
        <w:rPr>
          <w:rFonts w:cstheme="minorHAnsi"/>
          <w:sz w:val="28"/>
          <w:szCs w:val="28"/>
        </w:rPr>
        <w:t>С учетом положений</w:t>
      </w:r>
      <w:r w:rsidR="001D2028">
        <w:rPr>
          <w:rFonts w:cstheme="minorHAnsi"/>
          <w:sz w:val="28"/>
          <w:szCs w:val="28"/>
        </w:rPr>
        <w:t xml:space="preserve"> </w:t>
      </w:r>
      <w:r w:rsidR="00F90B03" w:rsidRPr="009B1556">
        <w:rPr>
          <w:rFonts w:cstheme="minorHAnsi"/>
          <w:sz w:val="28"/>
          <w:szCs w:val="28"/>
        </w:rPr>
        <w:t xml:space="preserve">п. 4 Письма ФНС России </w:t>
      </w:r>
      <w:r w:rsidR="00F90B03" w:rsidRPr="009B1556">
        <w:rPr>
          <w:rFonts w:ascii="Calibri" w:hAnsi="Calibri" w:cs="Calibri"/>
          <w:sz w:val="28"/>
          <w:szCs w:val="28"/>
        </w:rPr>
        <w:t xml:space="preserve">от 10.03.2021 № БВ-4-7/3060@ </w:t>
      </w:r>
      <w:r w:rsidR="004C5EFB" w:rsidRPr="009B1556">
        <w:rPr>
          <w:rFonts w:cstheme="minorHAnsi"/>
          <w:sz w:val="28"/>
          <w:szCs w:val="28"/>
        </w:rPr>
        <w:t>и сложившейся правоприменительной практики в сфере налогообложения и банкротства подставные компании – это юридические лица, фактически не</w:t>
      </w:r>
      <w:r w:rsidR="00CD67FA">
        <w:rPr>
          <w:rFonts w:cstheme="minorHAnsi"/>
          <w:sz w:val="28"/>
          <w:szCs w:val="28"/>
        </w:rPr>
        <w:t> </w:t>
      </w:r>
      <w:r w:rsidR="004C5EFB" w:rsidRPr="009B1556">
        <w:rPr>
          <w:rFonts w:cstheme="minorHAnsi"/>
          <w:sz w:val="28"/>
          <w:szCs w:val="28"/>
        </w:rPr>
        <w:t>имеющие субъектности в силу отсутствия у них ресурсов (активов), функций</w:t>
      </w:r>
      <w:r w:rsidR="00E47055" w:rsidRPr="009B1556">
        <w:rPr>
          <w:rFonts w:cstheme="minorHAnsi"/>
          <w:sz w:val="28"/>
          <w:szCs w:val="28"/>
        </w:rPr>
        <w:t xml:space="preserve">, </w:t>
      </w:r>
      <w:r w:rsidR="004C5EFB" w:rsidRPr="009B1556">
        <w:rPr>
          <w:rFonts w:cstheme="minorHAnsi"/>
          <w:sz w:val="28"/>
          <w:szCs w:val="28"/>
        </w:rPr>
        <w:t>рисков</w:t>
      </w:r>
      <w:r w:rsidR="00E47055" w:rsidRPr="009B1556">
        <w:rPr>
          <w:rFonts w:cstheme="minorHAnsi"/>
          <w:sz w:val="28"/>
          <w:szCs w:val="28"/>
        </w:rPr>
        <w:t xml:space="preserve"> и собственного интереса</w:t>
      </w:r>
      <w:r w:rsidR="004C5EFB" w:rsidRPr="009B1556">
        <w:rPr>
          <w:rFonts w:cstheme="minorHAnsi"/>
          <w:sz w:val="28"/>
          <w:szCs w:val="28"/>
        </w:rPr>
        <w:t xml:space="preserve">, </w:t>
      </w:r>
      <w:r w:rsidR="00C0291D" w:rsidRPr="009B1556">
        <w:rPr>
          <w:rFonts w:cstheme="minorHAnsi"/>
          <w:sz w:val="28"/>
          <w:szCs w:val="28"/>
        </w:rPr>
        <w:t xml:space="preserve">не исполняющие свои налоговые обязанности и </w:t>
      </w:r>
      <w:r w:rsidR="004C5EFB" w:rsidRPr="009B1556">
        <w:rPr>
          <w:rFonts w:cstheme="minorHAnsi"/>
          <w:sz w:val="28"/>
          <w:szCs w:val="28"/>
        </w:rPr>
        <w:t>используемые номинально лишь в качестве средства (инструмента) с целью прикрытия уклонения от уплаты налогов другими, контролирующими их, лицами.</w:t>
      </w:r>
      <w:r w:rsidR="001D2028">
        <w:rPr>
          <w:rFonts w:cstheme="minorHAnsi"/>
          <w:sz w:val="28"/>
          <w:szCs w:val="28"/>
        </w:rPr>
        <w:t xml:space="preserve"> </w:t>
      </w:r>
    </w:p>
    <w:p w14:paraId="1A41B863" w14:textId="64544ADA" w:rsidR="004C5EFB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 </w:t>
      </w:r>
      <w:r w:rsidR="004C5EFB" w:rsidRPr="009B1556">
        <w:rPr>
          <w:rFonts w:cstheme="minorHAnsi"/>
          <w:sz w:val="28"/>
          <w:szCs w:val="28"/>
        </w:rPr>
        <w:t xml:space="preserve">В </w:t>
      </w:r>
      <w:r w:rsidR="00370214" w:rsidRPr="009B1556">
        <w:rPr>
          <w:rFonts w:cstheme="minorHAnsi"/>
          <w:sz w:val="28"/>
          <w:szCs w:val="28"/>
        </w:rPr>
        <w:t xml:space="preserve">п. 11 Методических рекомендаций </w:t>
      </w:r>
      <w:r w:rsidR="004C5EFB" w:rsidRPr="009B1556">
        <w:rPr>
          <w:rFonts w:cstheme="minorHAnsi"/>
          <w:sz w:val="28"/>
          <w:szCs w:val="28"/>
        </w:rPr>
        <w:t>об исследовании и доказывании фактов умышленной неуплаты налога</w:t>
      </w:r>
      <w:r w:rsidR="004C5EFB" w:rsidRPr="009B1556">
        <w:rPr>
          <w:rStyle w:val="aa"/>
          <w:rFonts w:cstheme="minorHAnsi"/>
          <w:sz w:val="28"/>
          <w:szCs w:val="28"/>
        </w:rPr>
        <w:footnoteReference w:id="5"/>
      </w:r>
      <w:r w:rsidR="004C5EFB" w:rsidRPr="009B1556">
        <w:rPr>
          <w:rFonts w:cstheme="minorHAnsi"/>
          <w:sz w:val="28"/>
          <w:szCs w:val="28"/>
        </w:rPr>
        <w:t xml:space="preserve"> указано, что о прямом умысле свидетельствуют доказанные факты подконтрольности лицу подставной компании. </w:t>
      </w:r>
    </w:p>
    <w:p w14:paraId="664B5E24" w14:textId="294BAA81" w:rsidR="004C5EFB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3.3. </w:t>
      </w:r>
      <w:r w:rsidR="00676274" w:rsidRPr="009B1556">
        <w:rPr>
          <w:rFonts w:cstheme="minorHAnsi"/>
          <w:sz w:val="28"/>
          <w:szCs w:val="28"/>
        </w:rPr>
        <w:t>Как указано в Приказе ФНС России от 30.05.2007 № ММ-3-06/333@ «Об утверждении Концепции системы планирования выездных налоговых проверок»</w:t>
      </w:r>
      <w:r w:rsidR="009A2723" w:rsidRPr="009B1556">
        <w:rPr>
          <w:rFonts w:cstheme="minorHAnsi"/>
          <w:sz w:val="28"/>
          <w:szCs w:val="28"/>
        </w:rPr>
        <w:t xml:space="preserve">, подставные </w:t>
      </w:r>
      <w:r w:rsidR="00676274" w:rsidRPr="009B1556">
        <w:rPr>
          <w:rFonts w:cstheme="minorHAnsi"/>
          <w:sz w:val="28"/>
          <w:szCs w:val="28"/>
        </w:rPr>
        <w:t>компани</w:t>
      </w:r>
      <w:r w:rsidR="009A2723" w:rsidRPr="009B1556">
        <w:rPr>
          <w:rFonts w:cstheme="minorHAnsi"/>
          <w:sz w:val="28"/>
          <w:szCs w:val="28"/>
        </w:rPr>
        <w:t xml:space="preserve">и </w:t>
      </w:r>
      <w:r w:rsidR="00676274" w:rsidRPr="009B1556">
        <w:rPr>
          <w:rFonts w:cstheme="minorHAnsi"/>
          <w:sz w:val="28"/>
          <w:szCs w:val="28"/>
        </w:rPr>
        <w:t>(фирм</w:t>
      </w:r>
      <w:r w:rsidR="009A2723" w:rsidRPr="009B1556">
        <w:rPr>
          <w:rFonts w:cstheme="minorHAnsi"/>
          <w:sz w:val="28"/>
          <w:szCs w:val="28"/>
        </w:rPr>
        <w:t>ы-однодневки, технические компании</w:t>
      </w:r>
      <w:r w:rsidR="00676274" w:rsidRPr="009B1556">
        <w:rPr>
          <w:rFonts w:cstheme="minorHAnsi"/>
          <w:sz w:val="28"/>
          <w:szCs w:val="28"/>
        </w:rPr>
        <w:t>)</w:t>
      </w:r>
      <w:r w:rsidR="009A2723" w:rsidRPr="009B1556">
        <w:rPr>
          <w:rFonts w:cstheme="minorHAnsi"/>
          <w:sz w:val="28"/>
          <w:szCs w:val="28"/>
        </w:rPr>
        <w:t xml:space="preserve"> используются для уклонения от уплаты налогов </w:t>
      </w:r>
      <w:r w:rsidR="00676274" w:rsidRPr="009B1556">
        <w:rPr>
          <w:rFonts w:cstheme="minorHAnsi"/>
          <w:sz w:val="28"/>
          <w:szCs w:val="28"/>
          <w:u w:val="single"/>
        </w:rPr>
        <w:t xml:space="preserve">как </w:t>
      </w:r>
      <w:r w:rsidR="00EC1E37" w:rsidRPr="009B1556">
        <w:rPr>
          <w:rFonts w:cstheme="minorHAnsi"/>
          <w:sz w:val="28"/>
          <w:szCs w:val="28"/>
          <w:u w:val="single"/>
        </w:rPr>
        <w:t xml:space="preserve">продавцами, так и </w:t>
      </w:r>
      <w:r w:rsidR="009A2723" w:rsidRPr="009B1556">
        <w:rPr>
          <w:rFonts w:cstheme="minorHAnsi"/>
          <w:sz w:val="28"/>
          <w:szCs w:val="28"/>
          <w:u w:val="single"/>
        </w:rPr>
        <w:t>покупателями</w:t>
      </w:r>
      <w:r w:rsidR="00676274" w:rsidRPr="009B1556">
        <w:rPr>
          <w:rFonts w:cstheme="minorHAnsi"/>
          <w:sz w:val="28"/>
          <w:szCs w:val="28"/>
        </w:rPr>
        <w:t>.</w:t>
      </w:r>
      <w:r w:rsidR="009A2723" w:rsidRPr="009B1556">
        <w:rPr>
          <w:rFonts w:cstheme="minorHAnsi"/>
          <w:sz w:val="28"/>
          <w:szCs w:val="28"/>
        </w:rPr>
        <w:t xml:space="preserve"> </w:t>
      </w:r>
      <w:r w:rsidR="004C5EFB" w:rsidRPr="009B1556">
        <w:rPr>
          <w:rFonts w:cstheme="minorHAnsi"/>
          <w:sz w:val="28"/>
          <w:szCs w:val="28"/>
        </w:rPr>
        <w:t xml:space="preserve">Данный вывод подтверждается </w:t>
      </w:r>
      <w:r w:rsidR="00E72655">
        <w:rPr>
          <w:rFonts w:cstheme="minorHAnsi"/>
          <w:sz w:val="28"/>
          <w:szCs w:val="28"/>
        </w:rPr>
        <w:t xml:space="preserve">устойчивой </w:t>
      </w:r>
      <w:r w:rsidR="004C5EFB" w:rsidRPr="009B1556">
        <w:rPr>
          <w:rFonts w:cstheme="minorHAnsi"/>
          <w:sz w:val="28"/>
          <w:szCs w:val="28"/>
        </w:rPr>
        <w:t>практикой Судебной коллегии по экономическим спорам Верховного Суда РФ</w:t>
      </w:r>
      <w:r w:rsidR="004C5EFB" w:rsidRPr="009B1556">
        <w:rPr>
          <w:rStyle w:val="aa"/>
          <w:rFonts w:cstheme="minorHAnsi"/>
          <w:sz w:val="28"/>
          <w:szCs w:val="28"/>
        </w:rPr>
        <w:footnoteReference w:id="6"/>
      </w:r>
      <w:r w:rsidR="004C5EFB" w:rsidRPr="009B1556">
        <w:rPr>
          <w:rFonts w:cstheme="minorHAnsi"/>
          <w:sz w:val="28"/>
          <w:szCs w:val="28"/>
        </w:rPr>
        <w:t>.</w:t>
      </w:r>
    </w:p>
    <w:p w14:paraId="7788514C" w14:textId="1F90EFC0" w:rsidR="00BF58E1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3.4. </w:t>
      </w:r>
      <w:r w:rsidR="00C0291D" w:rsidRPr="009B1556">
        <w:rPr>
          <w:rFonts w:cstheme="minorHAnsi"/>
          <w:sz w:val="28"/>
          <w:szCs w:val="28"/>
        </w:rPr>
        <w:t>В ст. 57 Конституции РФ закреплен принцип всеобщности налогообложения. Этот принцип означает, что каждый обязан нести свою долю налогового бремени исходя из полученных им экономических выгод</w:t>
      </w:r>
      <w:r w:rsidR="00C0291D" w:rsidRPr="009B1556">
        <w:rPr>
          <w:rFonts w:cstheme="minorHAnsi"/>
          <w:sz w:val="28"/>
          <w:szCs w:val="28"/>
          <w:vertAlign w:val="superscript"/>
        </w:rPr>
        <w:footnoteReference w:id="7"/>
      </w:r>
      <w:r w:rsidR="00C0291D" w:rsidRPr="009B1556">
        <w:rPr>
          <w:rFonts w:cstheme="minorHAnsi"/>
          <w:sz w:val="28"/>
          <w:szCs w:val="28"/>
        </w:rPr>
        <w:t xml:space="preserve">. С учетом этого принципа и Приказа ФНС России от 30.05.2007 № ММ-3-06/333@ необходимо выявлять </w:t>
      </w:r>
      <w:r w:rsidR="005855A6">
        <w:rPr>
          <w:rFonts w:cstheme="minorHAnsi"/>
          <w:sz w:val="28"/>
          <w:szCs w:val="28"/>
        </w:rPr>
        <w:t xml:space="preserve">контролирующих лиц подставных </w:t>
      </w:r>
      <w:r w:rsidR="005855A6">
        <w:rPr>
          <w:rFonts w:cstheme="minorHAnsi"/>
          <w:sz w:val="28"/>
          <w:szCs w:val="28"/>
        </w:rPr>
        <w:lastRenderedPageBreak/>
        <w:t>организаций – лиц, фактически принимающих решения и совершающих действия по управлению такими организациями</w:t>
      </w:r>
      <w:r w:rsidR="00BF58E1">
        <w:rPr>
          <w:rFonts w:cstheme="minorHAnsi"/>
          <w:sz w:val="28"/>
          <w:szCs w:val="28"/>
        </w:rPr>
        <w:t>.</w:t>
      </w:r>
    </w:p>
    <w:p w14:paraId="74678369" w14:textId="3C3E2764" w:rsidR="004C5EFB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3.5. </w:t>
      </w:r>
      <w:r w:rsidR="00BF58E1">
        <w:rPr>
          <w:rFonts w:cstheme="minorHAnsi"/>
          <w:sz w:val="28"/>
          <w:szCs w:val="28"/>
        </w:rPr>
        <w:t>П</w:t>
      </w:r>
      <w:r w:rsidR="0018692A" w:rsidRPr="009B1556">
        <w:rPr>
          <w:rFonts w:cstheme="minorHAnsi"/>
          <w:sz w:val="28"/>
          <w:szCs w:val="28"/>
        </w:rPr>
        <w:t>ока не доказано иное</w:t>
      </w:r>
      <w:r w:rsidR="001D426C" w:rsidRPr="009B1556">
        <w:rPr>
          <w:rFonts w:cstheme="minorHAnsi"/>
          <w:sz w:val="28"/>
          <w:szCs w:val="28"/>
        </w:rPr>
        <w:t xml:space="preserve">, </w:t>
      </w:r>
      <w:r w:rsidR="00AC0E4B">
        <w:rPr>
          <w:rFonts w:cstheme="minorHAnsi"/>
          <w:sz w:val="28"/>
          <w:szCs w:val="28"/>
        </w:rPr>
        <w:t xml:space="preserve">считается, что </w:t>
      </w:r>
      <w:r w:rsidR="005855A6">
        <w:rPr>
          <w:rFonts w:cstheme="minorHAnsi"/>
          <w:sz w:val="28"/>
          <w:szCs w:val="28"/>
        </w:rPr>
        <w:t xml:space="preserve">контролирующее лицо </w:t>
      </w:r>
      <w:r w:rsidR="00AC0E4B">
        <w:rPr>
          <w:rFonts w:cstheme="minorHAnsi"/>
          <w:sz w:val="28"/>
          <w:szCs w:val="28"/>
        </w:rPr>
        <w:t>также распоряжается доходами таких организаций, в</w:t>
      </w:r>
      <w:r w:rsidR="00E11421">
        <w:rPr>
          <w:rFonts w:cstheme="minorHAnsi"/>
          <w:sz w:val="28"/>
          <w:szCs w:val="28"/>
        </w:rPr>
        <w:t xml:space="preserve"> том числе </w:t>
      </w:r>
      <w:r w:rsidR="00241556">
        <w:rPr>
          <w:rFonts w:cstheme="minorHAnsi"/>
          <w:sz w:val="28"/>
          <w:szCs w:val="28"/>
        </w:rPr>
        <w:t xml:space="preserve">в </w:t>
      </w:r>
      <w:r w:rsidR="00E72655">
        <w:rPr>
          <w:rFonts w:cstheme="minorHAnsi"/>
          <w:sz w:val="28"/>
          <w:szCs w:val="28"/>
        </w:rPr>
        <w:t xml:space="preserve">размере </w:t>
      </w:r>
      <w:r w:rsidR="00241556">
        <w:rPr>
          <w:rFonts w:cstheme="minorHAnsi"/>
          <w:sz w:val="28"/>
          <w:szCs w:val="28"/>
        </w:rPr>
        <w:t>неуплаченных налогов</w:t>
      </w:r>
      <w:r w:rsidR="00E11421">
        <w:rPr>
          <w:rFonts w:cstheme="minorHAnsi"/>
          <w:sz w:val="28"/>
          <w:szCs w:val="28"/>
        </w:rPr>
        <w:t>,</w:t>
      </w:r>
      <w:r w:rsidR="00AC0E4B">
        <w:rPr>
          <w:rFonts w:cstheme="minorHAnsi"/>
          <w:sz w:val="28"/>
          <w:szCs w:val="28"/>
        </w:rPr>
        <w:t xml:space="preserve"> </w:t>
      </w:r>
      <w:r w:rsidR="00E72655">
        <w:rPr>
          <w:rFonts w:cstheme="minorHAnsi"/>
          <w:sz w:val="28"/>
          <w:szCs w:val="28"/>
        </w:rPr>
        <w:t xml:space="preserve">то есть </w:t>
      </w:r>
      <w:r w:rsidR="00F512D7">
        <w:rPr>
          <w:rFonts w:cstheme="minorHAnsi"/>
          <w:sz w:val="28"/>
          <w:szCs w:val="28"/>
        </w:rPr>
        <w:t xml:space="preserve">является </w:t>
      </w:r>
      <w:r w:rsidR="004C5EFB" w:rsidRPr="009B1556">
        <w:rPr>
          <w:rFonts w:cstheme="minorHAnsi"/>
          <w:sz w:val="28"/>
          <w:szCs w:val="28"/>
        </w:rPr>
        <w:t xml:space="preserve">налоговым выгодоприобретателем </w:t>
      </w:r>
      <w:r w:rsidR="0018692A" w:rsidRPr="009B1556">
        <w:rPr>
          <w:rFonts w:cstheme="minorHAnsi"/>
          <w:sz w:val="28"/>
          <w:szCs w:val="28"/>
        </w:rPr>
        <w:t>(презумпция контролирующего лица как выгодоприобретателя)</w:t>
      </w:r>
      <w:r w:rsidR="00A614CB">
        <w:rPr>
          <w:rFonts w:cstheme="minorHAnsi"/>
          <w:sz w:val="28"/>
          <w:szCs w:val="28"/>
        </w:rPr>
        <w:t>, а подставная организация действует по воле и в интересах контролирующих лиц</w:t>
      </w:r>
      <w:r w:rsidR="004C5EFB" w:rsidRPr="009B1556">
        <w:rPr>
          <w:rFonts w:cstheme="minorHAnsi"/>
          <w:sz w:val="28"/>
          <w:szCs w:val="28"/>
        </w:rPr>
        <w:t xml:space="preserve">. </w:t>
      </w:r>
    </w:p>
    <w:p w14:paraId="42294868" w14:textId="7716B531" w:rsidR="00EC1E37" w:rsidRPr="009B1556" w:rsidRDefault="00D41D43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3.6. </w:t>
      </w:r>
      <w:r w:rsidR="00AE6EEF" w:rsidRPr="009B1556">
        <w:rPr>
          <w:rFonts w:cstheme="minorHAnsi"/>
          <w:sz w:val="28"/>
          <w:szCs w:val="28"/>
        </w:rPr>
        <w:t>Поскольку уклонение от уплаты налогов с использовани</w:t>
      </w:r>
      <w:r w:rsidR="004C5EFB" w:rsidRPr="009B1556">
        <w:rPr>
          <w:rFonts w:cstheme="minorHAnsi"/>
          <w:sz w:val="28"/>
          <w:szCs w:val="28"/>
        </w:rPr>
        <w:t xml:space="preserve">ем подставных компаний возможно </w:t>
      </w:r>
      <w:r w:rsidR="00AE6EEF" w:rsidRPr="009B1556">
        <w:rPr>
          <w:rFonts w:cstheme="minorHAnsi"/>
          <w:sz w:val="28"/>
          <w:szCs w:val="28"/>
        </w:rPr>
        <w:t>как со стороны реального продавца</w:t>
      </w:r>
      <w:r w:rsidR="004C5EFB" w:rsidRPr="009B1556">
        <w:rPr>
          <w:rFonts w:cstheme="minorHAnsi"/>
          <w:sz w:val="28"/>
          <w:szCs w:val="28"/>
        </w:rPr>
        <w:t xml:space="preserve">, </w:t>
      </w:r>
      <w:r w:rsidR="00AE6EEF" w:rsidRPr="009B1556">
        <w:rPr>
          <w:rFonts w:cstheme="minorHAnsi"/>
          <w:sz w:val="28"/>
          <w:szCs w:val="28"/>
        </w:rPr>
        <w:t xml:space="preserve">так и со стороны реального покупателя, </w:t>
      </w:r>
      <w:r w:rsidR="00EC1E37" w:rsidRPr="009B1556">
        <w:rPr>
          <w:rFonts w:cstheme="minorHAnsi"/>
          <w:sz w:val="28"/>
          <w:szCs w:val="28"/>
        </w:rPr>
        <w:t>необходимо в первую очередь выявлять</w:t>
      </w:r>
      <w:r w:rsidR="001D426C" w:rsidRPr="009B1556">
        <w:rPr>
          <w:rFonts w:cstheme="minorHAnsi"/>
          <w:sz w:val="28"/>
          <w:szCs w:val="28"/>
        </w:rPr>
        <w:t xml:space="preserve">, </w:t>
      </w:r>
      <w:r w:rsidR="00E05CBA">
        <w:rPr>
          <w:rFonts w:cstheme="minorHAnsi"/>
          <w:sz w:val="28"/>
          <w:szCs w:val="28"/>
        </w:rPr>
        <w:t>кто является</w:t>
      </w:r>
      <w:r w:rsidR="001D426C" w:rsidRPr="009B1556">
        <w:rPr>
          <w:rFonts w:cstheme="minorHAnsi"/>
          <w:sz w:val="28"/>
          <w:szCs w:val="28"/>
        </w:rPr>
        <w:t xml:space="preserve"> </w:t>
      </w:r>
      <w:r w:rsidR="00E05CBA">
        <w:rPr>
          <w:rFonts w:cstheme="minorHAnsi"/>
          <w:sz w:val="28"/>
          <w:szCs w:val="28"/>
        </w:rPr>
        <w:t xml:space="preserve">контролирующим лицом </w:t>
      </w:r>
      <w:r w:rsidR="001D426C" w:rsidRPr="009B1556">
        <w:rPr>
          <w:rFonts w:cstheme="minorHAnsi"/>
          <w:sz w:val="28"/>
          <w:szCs w:val="28"/>
        </w:rPr>
        <w:t>подставн</w:t>
      </w:r>
      <w:r w:rsidR="00E05CBA">
        <w:rPr>
          <w:rFonts w:cstheme="minorHAnsi"/>
          <w:sz w:val="28"/>
          <w:szCs w:val="28"/>
        </w:rPr>
        <w:t>ой</w:t>
      </w:r>
      <w:r w:rsidR="001D426C" w:rsidRPr="009B1556">
        <w:rPr>
          <w:rFonts w:cstheme="minorHAnsi"/>
          <w:sz w:val="28"/>
          <w:szCs w:val="28"/>
        </w:rPr>
        <w:t xml:space="preserve"> компани</w:t>
      </w:r>
      <w:r w:rsidR="00E05CBA">
        <w:rPr>
          <w:rFonts w:cstheme="minorHAnsi"/>
          <w:sz w:val="28"/>
          <w:szCs w:val="28"/>
        </w:rPr>
        <w:t>и</w:t>
      </w:r>
      <w:r w:rsidR="001D426C" w:rsidRPr="009B1556">
        <w:rPr>
          <w:rFonts w:cstheme="minorHAnsi"/>
          <w:sz w:val="28"/>
          <w:szCs w:val="28"/>
        </w:rPr>
        <w:t xml:space="preserve"> – </w:t>
      </w:r>
      <w:r w:rsidR="004C5EFB" w:rsidRPr="009B1556">
        <w:rPr>
          <w:rFonts w:cstheme="minorHAnsi"/>
          <w:sz w:val="28"/>
          <w:szCs w:val="28"/>
        </w:rPr>
        <w:t>реальны</w:t>
      </w:r>
      <w:r w:rsidR="00E05CBA">
        <w:rPr>
          <w:rFonts w:cstheme="minorHAnsi"/>
          <w:sz w:val="28"/>
          <w:szCs w:val="28"/>
        </w:rPr>
        <w:t>й</w:t>
      </w:r>
      <w:r w:rsidR="004C5EFB" w:rsidRPr="009B1556">
        <w:rPr>
          <w:rFonts w:cstheme="minorHAnsi"/>
          <w:sz w:val="28"/>
          <w:szCs w:val="28"/>
        </w:rPr>
        <w:t xml:space="preserve"> продав</w:t>
      </w:r>
      <w:r w:rsidR="00E05CBA">
        <w:rPr>
          <w:rFonts w:cstheme="minorHAnsi"/>
          <w:sz w:val="28"/>
          <w:szCs w:val="28"/>
        </w:rPr>
        <w:t>е</w:t>
      </w:r>
      <w:r w:rsidR="004C5EFB" w:rsidRPr="009B1556">
        <w:rPr>
          <w:rFonts w:cstheme="minorHAnsi"/>
          <w:sz w:val="28"/>
          <w:szCs w:val="28"/>
        </w:rPr>
        <w:t>ц</w:t>
      </w:r>
      <w:r w:rsidR="00E05CBA">
        <w:rPr>
          <w:rFonts w:cstheme="minorHAnsi"/>
          <w:sz w:val="28"/>
          <w:szCs w:val="28"/>
        </w:rPr>
        <w:t>,</w:t>
      </w:r>
      <w:r w:rsidR="00542EB5">
        <w:rPr>
          <w:rFonts w:cstheme="minorHAnsi"/>
          <w:sz w:val="28"/>
          <w:szCs w:val="28"/>
        </w:rPr>
        <w:t xml:space="preserve"> </w:t>
      </w:r>
      <w:r w:rsidR="004C5EFB" w:rsidRPr="009B1556">
        <w:rPr>
          <w:rFonts w:cstheme="minorHAnsi"/>
          <w:sz w:val="28"/>
          <w:szCs w:val="28"/>
        </w:rPr>
        <w:t>реальны</w:t>
      </w:r>
      <w:r w:rsidR="00E05CBA">
        <w:rPr>
          <w:rFonts w:cstheme="minorHAnsi"/>
          <w:sz w:val="28"/>
          <w:szCs w:val="28"/>
        </w:rPr>
        <w:t>й</w:t>
      </w:r>
      <w:r w:rsidR="004C5EFB" w:rsidRPr="009B1556">
        <w:rPr>
          <w:rFonts w:cstheme="minorHAnsi"/>
          <w:sz w:val="28"/>
          <w:szCs w:val="28"/>
        </w:rPr>
        <w:t xml:space="preserve"> покупател</w:t>
      </w:r>
      <w:r w:rsidR="00E05CBA">
        <w:rPr>
          <w:rFonts w:cstheme="minorHAnsi"/>
          <w:sz w:val="28"/>
          <w:szCs w:val="28"/>
        </w:rPr>
        <w:t>ь</w:t>
      </w:r>
      <w:r w:rsidR="008C3C7E">
        <w:rPr>
          <w:rFonts w:cstheme="minorHAnsi"/>
          <w:sz w:val="28"/>
          <w:szCs w:val="28"/>
        </w:rPr>
        <w:t>, иное лицо</w:t>
      </w:r>
      <w:r w:rsidR="00EC1E37" w:rsidRPr="009B1556">
        <w:rPr>
          <w:rFonts w:cstheme="minorHAnsi"/>
          <w:sz w:val="28"/>
          <w:szCs w:val="28"/>
        </w:rPr>
        <w:t xml:space="preserve">. </w:t>
      </w:r>
    </w:p>
    <w:p w14:paraId="1E8BE491" w14:textId="4F206637" w:rsidR="0082687A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D41D43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 </w:t>
      </w:r>
      <w:r w:rsidR="00406049" w:rsidRPr="009B1556">
        <w:rPr>
          <w:rFonts w:cstheme="minorHAnsi"/>
          <w:sz w:val="28"/>
          <w:szCs w:val="28"/>
        </w:rPr>
        <w:t>По смыслу п. 1 ст. 105.3 НК РФ рыночными признаются цены</w:t>
      </w:r>
      <w:r w:rsidR="00406049" w:rsidRPr="009B1556">
        <w:rPr>
          <w:rFonts w:ascii="Calibri" w:hAnsi="Calibri" w:cs="Calibri"/>
          <w:sz w:val="28"/>
          <w:szCs w:val="28"/>
        </w:rPr>
        <w:t>, применяемые в</w:t>
      </w:r>
      <w:r w:rsidR="0082687A">
        <w:rPr>
          <w:rFonts w:ascii="Calibri" w:hAnsi="Calibri" w:cs="Calibri"/>
          <w:sz w:val="28"/>
          <w:szCs w:val="28"/>
        </w:rPr>
        <w:t> </w:t>
      </w:r>
      <w:r w:rsidR="00406049" w:rsidRPr="009B1556">
        <w:rPr>
          <w:rFonts w:ascii="Calibri" w:hAnsi="Calibri" w:cs="Calibri"/>
          <w:sz w:val="28"/>
          <w:szCs w:val="28"/>
        </w:rPr>
        <w:t xml:space="preserve">сделках, сторонами которых </w:t>
      </w:r>
      <w:r w:rsidR="00605D14">
        <w:rPr>
          <w:rFonts w:ascii="Calibri" w:hAnsi="Calibri" w:cs="Calibri"/>
          <w:sz w:val="28"/>
          <w:szCs w:val="28"/>
        </w:rPr>
        <w:t>выступают</w:t>
      </w:r>
      <w:r w:rsidR="00605D14" w:rsidRPr="009B1556">
        <w:rPr>
          <w:rFonts w:ascii="Calibri" w:hAnsi="Calibri" w:cs="Calibri"/>
          <w:sz w:val="28"/>
          <w:szCs w:val="28"/>
        </w:rPr>
        <w:t xml:space="preserve"> </w:t>
      </w:r>
      <w:r w:rsidR="00406049" w:rsidRPr="009B1556">
        <w:rPr>
          <w:rFonts w:ascii="Calibri" w:hAnsi="Calibri" w:cs="Calibri"/>
          <w:sz w:val="28"/>
          <w:szCs w:val="28"/>
        </w:rPr>
        <w:t>лица, не являющиеся взаимозависимыми по отношению к реальному продавцу или реальному покупателю. Продажа по нерыночной цене может свидетельствовать об отношениях взаимозависимости (подконтрольности)</w:t>
      </w:r>
      <w:r w:rsidR="0082687A">
        <w:rPr>
          <w:rFonts w:ascii="Calibri" w:hAnsi="Calibri" w:cs="Calibri"/>
          <w:sz w:val="28"/>
          <w:szCs w:val="28"/>
        </w:rPr>
        <w:t xml:space="preserve"> сторон сделки</w:t>
      </w:r>
      <w:r w:rsidR="00406049" w:rsidRPr="009B1556">
        <w:rPr>
          <w:rFonts w:ascii="Calibri" w:hAnsi="Calibri" w:cs="Calibri"/>
          <w:sz w:val="28"/>
          <w:szCs w:val="28"/>
        </w:rPr>
        <w:t xml:space="preserve">. </w:t>
      </w:r>
    </w:p>
    <w:p w14:paraId="44CBA1F6" w14:textId="329C4C34" w:rsidR="00406049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="00D41D43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</w:t>
      </w:r>
      <w:r w:rsidR="00406049" w:rsidRPr="009B1556">
        <w:rPr>
          <w:rFonts w:ascii="Calibri" w:hAnsi="Calibri" w:cs="Calibri"/>
          <w:sz w:val="28"/>
          <w:szCs w:val="28"/>
        </w:rPr>
        <w:t xml:space="preserve">Соответственно, </w:t>
      </w:r>
      <w:r w:rsidR="00406049" w:rsidRPr="009B1556">
        <w:rPr>
          <w:rFonts w:cstheme="minorHAnsi"/>
          <w:sz w:val="28"/>
          <w:szCs w:val="28"/>
        </w:rPr>
        <w:t>продажа подставным компаниям по цене, значительно заниженной по сравнению с рыночной</w:t>
      </w:r>
      <w:r w:rsidR="00354182">
        <w:rPr>
          <w:rFonts w:cstheme="minorHAnsi"/>
          <w:sz w:val="28"/>
          <w:szCs w:val="28"/>
        </w:rPr>
        <w:t>, может выступать одним из косвенных признаков контроля реального продавца за подставными компаниями</w:t>
      </w:r>
      <w:r w:rsidR="00406049" w:rsidRPr="009B1556">
        <w:rPr>
          <w:rFonts w:cstheme="minorHAnsi"/>
          <w:sz w:val="28"/>
          <w:szCs w:val="28"/>
        </w:rPr>
        <w:t xml:space="preserve">. </w:t>
      </w:r>
      <w:r w:rsidR="00CF5CC5">
        <w:rPr>
          <w:rFonts w:cstheme="minorHAnsi"/>
          <w:sz w:val="28"/>
          <w:szCs w:val="28"/>
        </w:rPr>
        <w:t>П</w:t>
      </w:r>
      <w:r w:rsidR="00406049" w:rsidRPr="009B1556">
        <w:rPr>
          <w:rFonts w:cstheme="minorHAnsi"/>
          <w:sz w:val="28"/>
          <w:szCs w:val="28"/>
        </w:rPr>
        <w:t>окупка у подставных компаний по цене, значительно завышенной по</w:t>
      </w:r>
      <w:r w:rsidR="007D0C08">
        <w:rPr>
          <w:rFonts w:cstheme="minorHAnsi"/>
          <w:sz w:val="28"/>
          <w:szCs w:val="28"/>
        </w:rPr>
        <w:t> </w:t>
      </w:r>
      <w:r w:rsidR="00406049" w:rsidRPr="009B1556">
        <w:rPr>
          <w:rFonts w:cstheme="minorHAnsi"/>
          <w:sz w:val="28"/>
          <w:szCs w:val="28"/>
        </w:rPr>
        <w:t>сравнению с рыночной</w:t>
      </w:r>
      <w:r w:rsidR="00CF5CC5">
        <w:rPr>
          <w:rFonts w:cstheme="minorHAnsi"/>
          <w:sz w:val="28"/>
          <w:szCs w:val="28"/>
        </w:rPr>
        <w:t>, может выступать одним из косвенных признаков контроля реального покупателя</w:t>
      </w:r>
      <w:r w:rsidR="007D0C08">
        <w:rPr>
          <w:rFonts w:cstheme="minorHAnsi"/>
          <w:sz w:val="28"/>
          <w:szCs w:val="28"/>
        </w:rPr>
        <w:t xml:space="preserve"> за подставными компаниями</w:t>
      </w:r>
      <w:r w:rsidR="00406049" w:rsidRPr="009B1556">
        <w:rPr>
          <w:rFonts w:cstheme="minorHAnsi"/>
          <w:sz w:val="28"/>
          <w:szCs w:val="28"/>
        </w:rPr>
        <w:t>.</w:t>
      </w:r>
      <w:r w:rsidR="00354182">
        <w:rPr>
          <w:rFonts w:cstheme="minorHAnsi"/>
          <w:sz w:val="28"/>
          <w:szCs w:val="28"/>
        </w:rPr>
        <w:t xml:space="preserve"> </w:t>
      </w:r>
    </w:p>
    <w:p w14:paraId="53112E96" w14:textId="60E09185" w:rsidR="00F10A13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D41D43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 xml:space="preserve">. </w:t>
      </w:r>
      <w:r w:rsidR="00F10A13" w:rsidRPr="009B1556">
        <w:rPr>
          <w:rFonts w:cstheme="minorHAnsi"/>
          <w:sz w:val="28"/>
          <w:szCs w:val="28"/>
        </w:rPr>
        <w:t>С учетом п</w:t>
      </w:r>
      <w:r w:rsidR="00542EB5">
        <w:rPr>
          <w:rFonts w:cstheme="minorHAnsi"/>
          <w:sz w:val="28"/>
          <w:szCs w:val="28"/>
        </w:rPr>
        <w:t xml:space="preserve">. 10 </w:t>
      </w:r>
      <w:r w:rsidR="00F10A13" w:rsidRPr="009B1556">
        <w:rPr>
          <w:rFonts w:cstheme="minorHAnsi"/>
          <w:sz w:val="28"/>
          <w:szCs w:val="28"/>
        </w:rPr>
        <w:t xml:space="preserve">Постановления Пленума ВАС РФ от 12.10.2006 № 53 «Об оценке арбитражными судами обоснованности получения налогоплательщиком налоговой выгоды» (далее – Постановление № 53) </w:t>
      </w:r>
      <w:r w:rsidR="001C22DF" w:rsidRPr="009B1556">
        <w:rPr>
          <w:rFonts w:cstheme="minorHAnsi"/>
          <w:sz w:val="28"/>
          <w:szCs w:val="28"/>
        </w:rPr>
        <w:t>об использовании подставных компаний на стороне реального продавца свидетельствует продажа товаров преимущественно или исключительно подставной компании, об использовании подставной компании на стороне реального покупателя – продажа подставной компанией преимущественно или исключительно реальному покупателю.</w:t>
      </w:r>
    </w:p>
    <w:p w14:paraId="5FC4D10A" w14:textId="5747E83A" w:rsidR="00A650A5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</w:t>
      </w:r>
      <w:r w:rsidR="00D41D43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 xml:space="preserve">. </w:t>
      </w:r>
      <w:r w:rsidR="00BF58E1">
        <w:rPr>
          <w:rFonts w:cstheme="minorHAnsi"/>
          <w:sz w:val="28"/>
          <w:szCs w:val="28"/>
        </w:rPr>
        <w:t>К</w:t>
      </w:r>
      <w:r w:rsidR="00A650A5">
        <w:rPr>
          <w:rFonts w:cstheme="minorHAnsi"/>
          <w:sz w:val="28"/>
          <w:szCs w:val="28"/>
        </w:rPr>
        <w:t>освенные признаки не могут считаться достаточными доказательствами контроля, принимая во внимание, что в действительности подставные компании могут, несмотря на такие признаки, контролироваться иным лицом.</w:t>
      </w:r>
    </w:p>
    <w:p w14:paraId="06F44E37" w14:textId="34264DE9" w:rsidR="00332F2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</w:t>
      </w:r>
      <w:r w:rsidR="00D41D43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. </w:t>
      </w:r>
      <w:r w:rsidR="00E95498" w:rsidRPr="009B1556">
        <w:rPr>
          <w:rFonts w:cstheme="minorHAnsi"/>
          <w:sz w:val="28"/>
          <w:szCs w:val="28"/>
        </w:rPr>
        <w:t xml:space="preserve">Пока не доказано иное, </w:t>
      </w:r>
      <w:r w:rsidR="004E2BC1">
        <w:rPr>
          <w:rFonts w:cstheme="minorHAnsi"/>
          <w:sz w:val="28"/>
          <w:szCs w:val="28"/>
        </w:rPr>
        <w:t>следует считать</w:t>
      </w:r>
      <w:r w:rsidR="004C5EFB" w:rsidRPr="009B1556">
        <w:rPr>
          <w:rFonts w:cstheme="minorHAnsi"/>
          <w:sz w:val="28"/>
          <w:szCs w:val="28"/>
        </w:rPr>
        <w:t xml:space="preserve">, что </w:t>
      </w:r>
      <w:r w:rsidR="00E95498" w:rsidRPr="009B1556">
        <w:rPr>
          <w:rFonts w:cstheme="minorHAnsi"/>
          <w:sz w:val="28"/>
          <w:szCs w:val="28"/>
        </w:rPr>
        <w:t>подставные компании</w:t>
      </w:r>
      <w:r w:rsidR="00406049" w:rsidRPr="009B1556">
        <w:rPr>
          <w:rFonts w:cstheme="minorHAnsi"/>
          <w:sz w:val="28"/>
          <w:szCs w:val="28"/>
        </w:rPr>
        <w:t xml:space="preserve"> на стороне </w:t>
      </w:r>
      <w:r w:rsidR="00AE6EEF" w:rsidRPr="009B1556">
        <w:rPr>
          <w:rFonts w:cstheme="minorHAnsi"/>
          <w:sz w:val="28"/>
          <w:szCs w:val="28"/>
        </w:rPr>
        <w:t>реального покупателя</w:t>
      </w:r>
      <w:r w:rsidR="00406049" w:rsidRPr="009B1556">
        <w:rPr>
          <w:rFonts w:cstheme="minorHAnsi"/>
          <w:sz w:val="28"/>
          <w:szCs w:val="28"/>
        </w:rPr>
        <w:t xml:space="preserve"> </w:t>
      </w:r>
      <w:r w:rsidR="00E95498" w:rsidRPr="009B1556">
        <w:rPr>
          <w:rFonts w:cstheme="minorHAnsi"/>
          <w:sz w:val="28"/>
          <w:szCs w:val="28"/>
        </w:rPr>
        <w:t xml:space="preserve">используются </w:t>
      </w:r>
      <w:r w:rsidR="00EC1E37" w:rsidRPr="009B1556">
        <w:rPr>
          <w:rFonts w:cstheme="minorHAnsi"/>
          <w:sz w:val="28"/>
          <w:szCs w:val="28"/>
        </w:rPr>
        <w:t>для завышения размера вычетов</w:t>
      </w:r>
      <w:r w:rsidR="00A014B8" w:rsidRPr="009B1556">
        <w:rPr>
          <w:rFonts w:cstheme="minorHAnsi"/>
          <w:sz w:val="28"/>
          <w:szCs w:val="28"/>
        </w:rPr>
        <w:t xml:space="preserve"> и (или)</w:t>
      </w:r>
      <w:r w:rsidR="00EC1E37" w:rsidRPr="009B1556">
        <w:rPr>
          <w:rFonts w:cstheme="minorHAnsi"/>
          <w:sz w:val="28"/>
          <w:szCs w:val="28"/>
        </w:rPr>
        <w:t xml:space="preserve"> расходов </w:t>
      </w:r>
      <w:r w:rsidR="00E95498" w:rsidRPr="009B1556">
        <w:rPr>
          <w:rFonts w:cstheme="minorHAnsi"/>
          <w:sz w:val="28"/>
          <w:szCs w:val="28"/>
        </w:rPr>
        <w:t>реального п</w:t>
      </w:r>
      <w:r w:rsidR="00EC1E37" w:rsidRPr="009B1556">
        <w:rPr>
          <w:rFonts w:cstheme="minorHAnsi"/>
          <w:sz w:val="28"/>
          <w:szCs w:val="28"/>
        </w:rPr>
        <w:t>окупателя.</w:t>
      </w:r>
      <w:r w:rsidR="0018692A" w:rsidRPr="009B1556">
        <w:rPr>
          <w:rFonts w:cstheme="minorHAnsi"/>
          <w:sz w:val="28"/>
          <w:szCs w:val="28"/>
        </w:rPr>
        <w:t xml:space="preserve"> </w:t>
      </w:r>
      <w:r w:rsidR="00E95498" w:rsidRPr="009B1556">
        <w:rPr>
          <w:rFonts w:cstheme="minorHAnsi"/>
          <w:sz w:val="28"/>
          <w:szCs w:val="28"/>
        </w:rPr>
        <w:t xml:space="preserve">Пока не доказано иное, </w:t>
      </w:r>
      <w:r w:rsidR="004E2BC1">
        <w:rPr>
          <w:rFonts w:cstheme="minorHAnsi"/>
          <w:sz w:val="28"/>
          <w:szCs w:val="28"/>
        </w:rPr>
        <w:t>следует считать</w:t>
      </w:r>
      <w:r w:rsidR="004C5EFB" w:rsidRPr="009B1556">
        <w:rPr>
          <w:rFonts w:cstheme="minorHAnsi"/>
          <w:sz w:val="28"/>
          <w:szCs w:val="28"/>
        </w:rPr>
        <w:t xml:space="preserve">, что </w:t>
      </w:r>
      <w:r w:rsidR="00E95498" w:rsidRPr="009B1556">
        <w:rPr>
          <w:rFonts w:cstheme="minorHAnsi"/>
          <w:sz w:val="28"/>
          <w:szCs w:val="28"/>
        </w:rPr>
        <w:t>подставные компании</w:t>
      </w:r>
      <w:r w:rsidR="00406049" w:rsidRPr="009B1556">
        <w:rPr>
          <w:rFonts w:cstheme="minorHAnsi"/>
          <w:sz w:val="28"/>
          <w:szCs w:val="28"/>
        </w:rPr>
        <w:t xml:space="preserve"> на стороне </w:t>
      </w:r>
      <w:r w:rsidR="00AE6EEF" w:rsidRPr="009B1556">
        <w:rPr>
          <w:rFonts w:cstheme="minorHAnsi"/>
          <w:sz w:val="28"/>
          <w:szCs w:val="28"/>
        </w:rPr>
        <w:t xml:space="preserve">реального </w:t>
      </w:r>
      <w:r w:rsidR="00EC1E37" w:rsidRPr="009B1556">
        <w:rPr>
          <w:rFonts w:cstheme="minorHAnsi"/>
          <w:sz w:val="28"/>
          <w:szCs w:val="28"/>
        </w:rPr>
        <w:t>прода</w:t>
      </w:r>
      <w:r w:rsidR="00AE6EEF" w:rsidRPr="009B1556">
        <w:rPr>
          <w:rFonts w:cstheme="minorHAnsi"/>
          <w:sz w:val="28"/>
          <w:szCs w:val="28"/>
        </w:rPr>
        <w:t>вца</w:t>
      </w:r>
      <w:r w:rsidR="00406049" w:rsidRPr="009B1556">
        <w:rPr>
          <w:rFonts w:cstheme="minorHAnsi"/>
          <w:sz w:val="28"/>
          <w:szCs w:val="28"/>
        </w:rPr>
        <w:t xml:space="preserve"> </w:t>
      </w:r>
      <w:r w:rsidR="00E95498" w:rsidRPr="009B1556">
        <w:rPr>
          <w:rFonts w:cstheme="minorHAnsi"/>
          <w:sz w:val="28"/>
          <w:szCs w:val="28"/>
        </w:rPr>
        <w:t>используются для</w:t>
      </w:r>
      <w:r w:rsidR="004E2BC1">
        <w:rPr>
          <w:rFonts w:cstheme="minorHAnsi"/>
          <w:sz w:val="28"/>
          <w:szCs w:val="28"/>
        </w:rPr>
        <w:t> </w:t>
      </w:r>
      <w:r w:rsidR="00E95498" w:rsidRPr="009B1556">
        <w:rPr>
          <w:rFonts w:cstheme="minorHAnsi"/>
          <w:sz w:val="28"/>
          <w:szCs w:val="28"/>
        </w:rPr>
        <w:t xml:space="preserve">занижения </w:t>
      </w:r>
      <w:r w:rsidR="00332F26">
        <w:rPr>
          <w:rFonts w:cstheme="minorHAnsi"/>
          <w:sz w:val="28"/>
          <w:szCs w:val="28"/>
        </w:rPr>
        <w:t xml:space="preserve">облагаемой налогами </w:t>
      </w:r>
      <w:r w:rsidR="00E95498" w:rsidRPr="009B1556">
        <w:rPr>
          <w:rFonts w:cstheme="minorHAnsi"/>
          <w:sz w:val="28"/>
          <w:szCs w:val="28"/>
        </w:rPr>
        <w:t>выручки реального продавца.</w:t>
      </w:r>
      <w:r w:rsidR="00406049" w:rsidRPr="009B1556">
        <w:rPr>
          <w:rFonts w:cstheme="minorHAnsi"/>
          <w:sz w:val="28"/>
          <w:szCs w:val="28"/>
        </w:rPr>
        <w:t xml:space="preserve"> </w:t>
      </w:r>
    </w:p>
    <w:p w14:paraId="553510A0" w14:textId="2EEF600B" w:rsidR="001D426C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</w:t>
      </w:r>
      <w:r w:rsidR="00D41D43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. </w:t>
      </w:r>
      <w:r w:rsidR="004C5EFB" w:rsidRPr="009B1556">
        <w:rPr>
          <w:rFonts w:cstheme="minorHAnsi"/>
          <w:sz w:val="28"/>
          <w:szCs w:val="28"/>
        </w:rPr>
        <w:t xml:space="preserve">Иное может иметь место, </w:t>
      </w:r>
      <w:r w:rsidR="00693D76">
        <w:rPr>
          <w:rFonts w:cstheme="minorHAnsi"/>
          <w:sz w:val="28"/>
          <w:szCs w:val="28"/>
        </w:rPr>
        <w:t xml:space="preserve">в частности, </w:t>
      </w:r>
      <w:r w:rsidR="004C5EFB" w:rsidRPr="009B1556">
        <w:rPr>
          <w:rFonts w:cstheme="minorHAnsi"/>
          <w:sz w:val="28"/>
          <w:szCs w:val="28"/>
        </w:rPr>
        <w:t xml:space="preserve">когда </w:t>
      </w:r>
      <w:r w:rsidR="00693D76">
        <w:rPr>
          <w:rFonts w:cstheme="minorHAnsi"/>
          <w:sz w:val="28"/>
          <w:szCs w:val="28"/>
        </w:rPr>
        <w:t>контролирующими лицами подставной компании являются работники реального покупателя или реального продавца, использующие подставную компанию для хищения имущества организации</w:t>
      </w:r>
      <w:r w:rsidR="002562B3">
        <w:rPr>
          <w:rFonts w:cstheme="minorHAnsi"/>
          <w:sz w:val="28"/>
          <w:szCs w:val="28"/>
        </w:rPr>
        <w:t xml:space="preserve"> вопреки её интересам</w:t>
      </w:r>
      <w:r w:rsidR="004C5EFB" w:rsidRPr="009B1556">
        <w:rPr>
          <w:rFonts w:cstheme="minorHAnsi"/>
          <w:sz w:val="28"/>
          <w:szCs w:val="28"/>
        </w:rPr>
        <w:t>, а не с целью снижения налогового бремени реального продавца или реального покупателя.</w:t>
      </w:r>
      <w:r w:rsidR="005B3700" w:rsidRPr="009B1556">
        <w:rPr>
          <w:rFonts w:cstheme="minorHAnsi"/>
          <w:sz w:val="28"/>
          <w:szCs w:val="28"/>
        </w:rPr>
        <w:t xml:space="preserve"> </w:t>
      </w:r>
    </w:p>
    <w:p w14:paraId="0EC02B25" w14:textId="77777777" w:rsidR="0026125D" w:rsidRDefault="0026125D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</w:p>
    <w:p w14:paraId="3BAEAB1C" w14:textId="099A926E" w:rsidR="00BF58E1" w:rsidRPr="00BF58E1" w:rsidRDefault="0026125D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="00BF58E1" w:rsidRPr="00BF58E1">
        <w:rPr>
          <w:rFonts w:cstheme="minorHAnsi"/>
          <w:b/>
          <w:sz w:val="28"/>
          <w:szCs w:val="28"/>
        </w:rPr>
        <w:t xml:space="preserve">. </w:t>
      </w:r>
      <w:r w:rsidR="00BF58E1">
        <w:rPr>
          <w:rFonts w:cstheme="minorHAnsi"/>
          <w:b/>
          <w:sz w:val="28"/>
          <w:szCs w:val="28"/>
        </w:rPr>
        <w:t>Контролирующие лица неосмотрительного реального покупателя не могут привлекаться к ответственности за уклонение от уплаты налогов</w:t>
      </w:r>
    </w:p>
    <w:p w14:paraId="72A0296D" w14:textId="23DE3327" w:rsidR="00AE5D23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4.1. </w:t>
      </w:r>
      <w:r w:rsidR="00C0291D" w:rsidRPr="009B1556">
        <w:rPr>
          <w:rFonts w:cstheme="minorHAnsi"/>
          <w:sz w:val="28"/>
          <w:szCs w:val="28"/>
        </w:rPr>
        <w:t>Если</w:t>
      </w:r>
      <w:r w:rsidR="00A74238" w:rsidRPr="009B1556">
        <w:rPr>
          <w:rFonts w:cstheme="minorHAnsi"/>
          <w:sz w:val="28"/>
          <w:szCs w:val="28"/>
        </w:rPr>
        <w:t xml:space="preserve"> подставная компания контролировалась реальн</w:t>
      </w:r>
      <w:r w:rsidR="00A755B4">
        <w:rPr>
          <w:rFonts w:cstheme="minorHAnsi"/>
          <w:sz w:val="28"/>
          <w:szCs w:val="28"/>
        </w:rPr>
        <w:t>ым</w:t>
      </w:r>
      <w:r w:rsidR="00A74238" w:rsidRPr="009B1556">
        <w:rPr>
          <w:rFonts w:cstheme="minorHAnsi"/>
          <w:sz w:val="28"/>
          <w:szCs w:val="28"/>
        </w:rPr>
        <w:t xml:space="preserve"> продавц</w:t>
      </w:r>
      <w:r w:rsidR="00A755B4">
        <w:rPr>
          <w:rFonts w:cstheme="minorHAnsi"/>
          <w:sz w:val="28"/>
          <w:szCs w:val="28"/>
        </w:rPr>
        <w:t>ом</w:t>
      </w:r>
      <w:r w:rsidR="005472F3" w:rsidRPr="009B1556">
        <w:rPr>
          <w:rFonts w:cstheme="minorHAnsi"/>
          <w:sz w:val="28"/>
          <w:szCs w:val="28"/>
        </w:rPr>
        <w:t>,</w:t>
      </w:r>
      <w:r w:rsidR="00AE5D23" w:rsidRPr="009B1556">
        <w:rPr>
          <w:rFonts w:cstheme="minorHAnsi"/>
          <w:sz w:val="28"/>
          <w:szCs w:val="28"/>
        </w:rPr>
        <w:t xml:space="preserve"> </w:t>
      </w:r>
      <w:r w:rsidR="00AE72F9">
        <w:rPr>
          <w:rFonts w:ascii="Calibri" w:hAnsi="Calibri" w:cs="Calibri"/>
          <w:sz w:val="28"/>
          <w:szCs w:val="28"/>
        </w:rPr>
        <w:t>от уплаты налогов уклоняются и уголовной ответственности подлежат контролирующие его лица</w:t>
      </w:r>
      <w:r w:rsidR="00AE5D23" w:rsidRPr="009B1556">
        <w:rPr>
          <w:rFonts w:ascii="Calibri" w:hAnsi="Calibri" w:cs="Calibri"/>
          <w:sz w:val="28"/>
          <w:szCs w:val="28"/>
        </w:rPr>
        <w:t>.</w:t>
      </w:r>
    </w:p>
    <w:p w14:paraId="0562285F" w14:textId="62406738" w:rsidR="008B50A3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4.2. </w:t>
      </w:r>
      <w:r w:rsidR="00AE5D23" w:rsidRPr="009B1556">
        <w:rPr>
          <w:rFonts w:cstheme="minorHAnsi"/>
          <w:sz w:val="28"/>
          <w:szCs w:val="28"/>
        </w:rPr>
        <w:t xml:space="preserve">Если </w:t>
      </w:r>
      <w:r w:rsidR="005472F3" w:rsidRPr="009B1556">
        <w:rPr>
          <w:rFonts w:cstheme="minorHAnsi"/>
          <w:sz w:val="28"/>
          <w:szCs w:val="28"/>
        </w:rPr>
        <w:t xml:space="preserve">при этом </w:t>
      </w:r>
      <w:r w:rsidR="00A74238" w:rsidRPr="009B1556">
        <w:rPr>
          <w:rFonts w:cstheme="minorHAnsi"/>
          <w:sz w:val="28"/>
          <w:szCs w:val="28"/>
        </w:rPr>
        <w:t xml:space="preserve">реальный покупатель </w:t>
      </w:r>
      <w:r w:rsidR="00542EB5">
        <w:rPr>
          <w:rFonts w:cstheme="minorHAnsi"/>
          <w:sz w:val="28"/>
          <w:szCs w:val="28"/>
        </w:rPr>
        <w:t xml:space="preserve">знал или </w:t>
      </w:r>
      <w:r w:rsidR="00A74238" w:rsidRPr="009B1556">
        <w:rPr>
          <w:rFonts w:cstheme="minorHAnsi"/>
          <w:sz w:val="28"/>
          <w:szCs w:val="28"/>
        </w:rPr>
        <w:t>мо</w:t>
      </w:r>
      <w:r w:rsidR="00C0291D" w:rsidRPr="009B1556">
        <w:rPr>
          <w:rFonts w:cstheme="minorHAnsi"/>
          <w:sz w:val="28"/>
          <w:szCs w:val="28"/>
        </w:rPr>
        <w:t xml:space="preserve">г </w:t>
      </w:r>
      <w:r w:rsidR="00AE72F9">
        <w:rPr>
          <w:rFonts w:cstheme="minorHAnsi"/>
          <w:sz w:val="28"/>
          <w:szCs w:val="28"/>
        </w:rPr>
        <w:t xml:space="preserve">и должен был </w:t>
      </w:r>
      <w:r w:rsidR="00C0291D" w:rsidRPr="009B1556">
        <w:rPr>
          <w:rFonts w:cstheme="minorHAnsi"/>
          <w:sz w:val="28"/>
          <w:szCs w:val="28"/>
        </w:rPr>
        <w:t xml:space="preserve">знать </w:t>
      </w:r>
      <w:r w:rsidR="00A74238" w:rsidRPr="009B1556">
        <w:rPr>
          <w:rFonts w:cstheme="minorHAnsi"/>
          <w:sz w:val="28"/>
          <w:szCs w:val="28"/>
        </w:rPr>
        <w:t xml:space="preserve">о </w:t>
      </w:r>
      <w:r w:rsidR="00C0291D" w:rsidRPr="009B1556">
        <w:rPr>
          <w:rFonts w:cstheme="minorHAnsi"/>
          <w:sz w:val="28"/>
          <w:szCs w:val="28"/>
        </w:rPr>
        <w:t xml:space="preserve">том, что </w:t>
      </w:r>
      <w:r w:rsidR="00542EB5">
        <w:rPr>
          <w:rFonts w:cstheme="minorHAnsi"/>
          <w:sz w:val="28"/>
          <w:szCs w:val="28"/>
        </w:rPr>
        <w:t xml:space="preserve">вступил в отношения </w:t>
      </w:r>
      <w:r w:rsidR="00C0291D" w:rsidRPr="009B1556">
        <w:rPr>
          <w:rFonts w:cstheme="minorHAnsi"/>
          <w:sz w:val="28"/>
          <w:szCs w:val="28"/>
        </w:rPr>
        <w:t>с компанией, не исполняющей налоговые обязательства</w:t>
      </w:r>
      <w:r w:rsidR="00E56582" w:rsidRPr="009B1556">
        <w:rPr>
          <w:rFonts w:cstheme="minorHAnsi"/>
          <w:sz w:val="28"/>
          <w:szCs w:val="28"/>
        </w:rPr>
        <w:t>, к нему применя</w:t>
      </w:r>
      <w:r w:rsidR="00C919A4">
        <w:rPr>
          <w:rFonts w:cstheme="minorHAnsi"/>
          <w:sz w:val="28"/>
          <w:szCs w:val="28"/>
        </w:rPr>
        <w:t>е</w:t>
      </w:r>
      <w:r w:rsidR="00E56582" w:rsidRPr="009B1556">
        <w:rPr>
          <w:rFonts w:cstheme="minorHAnsi"/>
          <w:sz w:val="28"/>
          <w:szCs w:val="28"/>
        </w:rPr>
        <w:t xml:space="preserve">тся </w:t>
      </w:r>
      <w:r w:rsidR="0061440B">
        <w:rPr>
          <w:rFonts w:ascii="Calibri" w:hAnsi="Calibri" w:cs="Calibri"/>
          <w:sz w:val="28"/>
          <w:szCs w:val="28"/>
        </w:rPr>
        <w:t>имущественн</w:t>
      </w:r>
      <w:r w:rsidR="00C919A4">
        <w:rPr>
          <w:rFonts w:ascii="Calibri" w:hAnsi="Calibri" w:cs="Calibri"/>
          <w:sz w:val="28"/>
          <w:szCs w:val="28"/>
        </w:rPr>
        <w:t>ая</w:t>
      </w:r>
      <w:r w:rsidR="0061440B">
        <w:rPr>
          <w:rFonts w:ascii="Calibri" w:hAnsi="Calibri" w:cs="Calibri"/>
          <w:sz w:val="28"/>
          <w:szCs w:val="28"/>
        </w:rPr>
        <w:t xml:space="preserve"> </w:t>
      </w:r>
      <w:r w:rsidR="00E84F32">
        <w:rPr>
          <w:rFonts w:ascii="Calibri" w:hAnsi="Calibri" w:cs="Calibri"/>
          <w:sz w:val="28"/>
          <w:szCs w:val="28"/>
        </w:rPr>
        <w:t>ответственность</w:t>
      </w:r>
      <w:r w:rsidR="0061440B">
        <w:rPr>
          <w:rFonts w:ascii="Calibri" w:hAnsi="Calibri" w:cs="Calibri"/>
          <w:sz w:val="28"/>
          <w:szCs w:val="28"/>
        </w:rPr>
        <w:t xml:space="preserve"> </w:t>
      </w:r>
      <w:r w:rsidR="00E56582" w:rsidRPr="009B1556">
        <w:rPr>
          <w:rFonts w:ascii="Calibri" w:hAnsi="Calibri" w:cs="Calibri"/>
          <w:sz w:val="28"/>
          <w:szCs w:val="28"/>
        </w:rPr>
        <w:t>за неуплату налогов, допущенную иными лицами</w:t>
      </w:r>
      <w:r w:rsidR="00E47055" w:rsidRPr="009B1556">
        <w:rPr>
          <w:rFonts w:ascii="Calibri" w:hAnsi="Calibri" w:cs="Calibri"/>
          <w:sz w:val="28"/>
          <w:szCs w:val="28"/>
        </w:rPr>
        <w:t xml:space="preserve">, </w:t>
      </w:r>
      <w:r w:rsidR="00C919A4">
        <w:rPr>
          <w:rFonts w:ascii="Calibri" w:hAnsi="Calibri" w:cs="Calibri"/>
          <w:sz w:val="28"/>
          <w:szCs w:val="28"/>
        </w:rPr>
        <w:t>посредством</w:t>
      </w:r>
      <w:r w:rsidR="00E47055" w:rsidRPr="009B1556">
        <w:rPr>
          <w:rFonts w:ascii="Calibri" w:hAnsi="Calibri" w:cs="Calibri"/>
          <w:sz w:val="28"/>
          <w:szCs w:val="28"/>
        </w:rPr>
        <w:t xml:space="preserve"> лишения права на вычеты и (или) расходы</w:t>
      </w:r>
      <w:r w:rsidR="00E56582" w:rsidRPr="009B1556">
        <w:rPr>
          <w:rStyle w:val="aa"/>
          <w:rFonts w:ascii="Calibri" w:hAnsi="Calibri" w:cs="Calibri"/>
          <w:sz w:val="28"/>
          <w:szCs w:val="28"/>
        </w:rPr>
        <w:footnoteReference w:id="8"/>
      </w:r>
      <w:r w:rsidR="00E56582" w:rsidRPr="009B1556">
        <w:rPr>
          <w:rFonts w:ascii="Calibri" w:hAnsi="Calibri" w:cs="Calibri"/>
          <w:sz w:val="28"/>
          <w:szCs w:val="28"/>
        </w:rPr>
        <w:t>.</w:t>
      </w:r>
    </w:p>
    <w:p w14:paraId="21B37C09" w14:textId="57C37305" w:rsidR="005472F3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4.3. </w:t>
      </w:r>
      <w:r w:rsidR="006679C2" w:rsidRPr="009B1556">
        <w:rPr>
          <w:rFonts w:ascii="Calibri" w:hAnsi="Calibri" w:cs="Calibri"/>
          <w:sz w:val="28"/>
          <w:szCs w:val="28"/>
        </w:rPr>
        <w:t xml:space="preserve">В такой ситуации </w:t>
      </w:r>
      <w:r w:rsidR="004A3979" w:rsidRPr="009B1556">
        <w:rPr>
          <w:rFonts w:ascii="Calibri" w:hAnsi="Calibri" w:cs="Calibri"/>
          <w:sz w:val="28"/>
          <w:szCs w:val="28"/>
        </w:rPr>
        <w:t>лишение реальн</w:t>
      </w:r>
      <w:r w:rsidR="009F36FF">
        <w:rPr>
          <w:rFonts w:ascii="Calibri" w:hAnsi="Calibri" w:cs="Calibri"/>
          <w:sz w:val="28"/>
          <w:szCs w:val="28"/>
        </w:rPr>
        <w:t>ого</w:t>
      </w:r>
      <w:r w:rsidR="004A3979" w:rsidRPr="009B1556">
        <w:rPr>
          <w:rFonts w:ascii="Calibri" w:hAnsi="Calibri" w:cs="Calibri"/>
          <w:sz w:val="28"/>
          <w:szCs w:val="28"/>
        </w:rPr>
        <w:t xml:space="preserve"> покупател</w:t>
      </w:r>
      <w:r w:rsidR="009F36FF">
        <w:rPr>
          <w:rFonts w:ascii="Calibri" w:hAnsi="Calibri" w:cs="Calibri"/>
          <w:sz w:val="28"/>
          <w:szCs w:val="28"/>
        </w:rPr>
        <w:t>я</w:t>
      </w:r>
      <w:r w:rsidR="004A3979" w:rsidRPr="009B1556">
        <w:rPr>
          <w:rFonts w:ascii="Calibri" w:hAnsi="Calibri" w:cs="Calibri"/>
          <w:sz w:val="28"/>
          <w:szCs w:val="28"/>
        </w:rPr>
        <w:t xml:space="preserve"> </w:t>
      </w:r>
      <w:r w:rsidR="006679C2" w:rsidRPr="009B1556">
        <w:rPr>
          <w:rFonts w:ascii="Calibri" w:hAnsi="Calibri" w:cs="Calibri"/>
          <w:sz w:val="28"/>
          <w:szCs w:val="28"/>
        </w:rPr>
        <w:t>с</w:t>
      </w:r>
      <w:r w:rsidR="004A3979" w:rsidRPr="009B1556">
        <w:rPr>
          <w:rFonts w:ascii="Calibri" w:hAnsi="Calibri" w:cs="Calibri"/>
          <w:sz w:val="28"/>
          <w:szCs w:val="28"/>
        </w:rPr>
        <w:t xml:space="preserve">уммы </w:t>
      </w:r>
      <w:r w:rsidR="00E47055" w:rsidRPr="009B1556">
        <w:rPr>
          <w:rFonts w:ascii="Calibri" w:hAnsi="Calibri" w:cs="Calibri"/>
          <w:sz w:val="28"/>
          <w:szCs w:val="28"/>
        </w:rPr>
        <w:t>вычетов и (или) расходов</w:t>
      </w:r>
      <w:r w:rsidR="004A3979" w:rsidRPr="009B1556">
        <w:rPr>
          <w:rFonts w:ascii="Calibri" w:hAnsi="Calibri" w:cs="Calibri"/>
          <w:sz w:val="28"/>
          <w:szCs w:val="28"/>
        </w:rPr>
        <w:t xml:space="preserve"> </w:t>
      </w:r>
      <w:r w:rsidR="00E47055" w:rsidRPr="009B1556">
        <w:rPr>
          <w:rFonts w:ascii="Calibri" w:hAnsi="Calibri" w:cs="Calibri"/>
          <w:sz w:val="28"/>
          <w:szCs w:val="28"/>
        </w:rPr>
        <w:t xml:space="preserve">является </w:t>
      </w:r>
      <w:r w:rsidR="0066056B">
        <w:rPr>
          <w:rFonts w:ascii="Calibri" w:hAnsi="Calibri" w:cs="Calibri"/>
          <w:sz w:val="28"/>
          <w:szCs w:val="28"/>
        </w:rPr>
        <w:t>для него восстановительной имущественной санкцией</w:t>
      </w:r>
      <w:r w:rsidR="00E47055" w:rsidRPr="009B1556">
        <w:rPr>
          <w:rFonts w:ascii="Calibri" w:hAnsi="Calibri" w:cs="Calibri"/>
          <w:sz w:val="28"/>
          <w:szCs w:val="28"/>
        </w:rPr>
        <w:t xml:space="preserve"> за</w:t>
      </w:r>
      <w:r w:rsidR="0066056B">
        <w:rPr>
          <w:rFonts w:ascii="Calibri" w:hAnsi="Calibri" w:cs="Calibri"/>
          <w:sz w:val="28"/>
          <w:szCs w:val="28"/>
        </w:rPr>
        <w:t> </w:t>
      </w:r>
      <w:r w:rsidR="00E47055" w:rsidRPr="009B1556">
        <w:rPr>
          <w:rFonts w:ascii="Calibri" w:hAnsi="Calibri" w:cs="Calibri"/>
          <w:sz w:val="28"/>
          <w:szCs w:val="28"/>
        </w:rPr>
        <w:t>отсутствие должной осмотрительности</w:t>
      </w:r>
      <w:r w:rsidR="006679C2" w:rsidRPr="009B1556">
        <w:rPr>
          <w:rFonts w:ascii="Calibri" w:hAnsi="Calibri" w:cs="Calibri"/>
          <w:sz w:val="28"/>
          <w:szCs w:val="28"/>
        </w:rPr>
        <w:t>, способствовавшее неуплате налога иными лицами</w:t>
      </w:r>
      <w:r w:rsidR="00E47055" w:rsidRPr="009B1556">
        <w:rPr>
          <w:rFonts w:ascii="Calibri" w:hAnsi="Calibri" w:cs="Calibri"/>
          <w:sz w:val="28"/>
          <w:szCs w:val="28"/>
        </w:rPr>
        <w:t>.</w:t>
      </w:r>
      <w:r w:rsidR="006679C2" w:rsidRPr="009B1556">
        <w:rPr>
          <w:rFonts w:ascii="Calibri" w:hAnsi="Calibri" w:cs="Calibri"/>
          <w:sz w:val="28"/>
          <w:szCs w:val="28"/>
        </w:rPr>
        <w:t xml:space="preserve"> </w:t>
      </w:r>
    </w:p>
    <w:p w14:paraId="1D955B16" w14:textId="2E6AA846" w:rsidR="001F4866" w:rsidRPr="001F4866" w:rsidRDefault="00EC3058" w:rsidP="001F4866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4.4. </w:t>
      </w:r>
      <w:r w:rsidR="008C3C7E" w:rsidRPr="001F4866">
        <w:rPr>
          <w:rFonts w:ascii="Calibri" w:hAnsi="Calibri" w:cs="Calibri"/>
          <w:sz w:val="28"/>
          <w:szCs w:val="28"/>
        </w:rPr>
        <w:t xml:space="preserve">Если операции, в отношении которых реальный покупатель заявил расходы и вычеты, </w:t>
      </w:r>
      <w:r w:rsidR="001F4866">
        <w:rPr>
          <w:rFonts w:ascii="Calibri" w:hAnsi="Calibri" w:cs="Calibri"/>
          <w:sz w:val="28"/>
          <w:szCs w:val="28"/>
        </w:rPr>
        <w:t>действительно имели место</w:t>
      </w:r>
      <w:r w:rsidR="008C3C7E" w:rsidRPr="001F4866">
        <w:rPr>
          <w:rFonts w:ascii="Calibri" w:hAnsi="Calibri" w:cs="Calibri"/>
          <w:sz w:val="28"/>
          <w:szCs w:val="28"/>
        </w:rPr>
        <w:t xml:space="preserve">, то их отражение в декларации не может признаваться заведомо ложным. </w:t>
      </w:r>
    </w:p>
    <w:p w14:paraId="280C2691" w14:textId="61C6E573" w:rsidR="00370214" w:rsidRPr="009B1556" w:rsidRDefault="001F4866" w:rsidP="001F4866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 w:rsidRPr="001F4866">
        <w:rPr>
          <w:rFonts w:ascii="Calibri" w:hAnsi="Calibri" w:cs="Calibri"/>
          <w:sz w:val="28"/>
          <w:szCs w:val="28"/>
        </w:rPr>
        <w:t xml:space="preserve">4.5. </w:t>
      </w:r>
      <w:r w:rsidR="00370214" w:rsidRPr="009B1556">
        <w:rPr>
          <w:rFonts w:ascii="Calibri" w:hAnsi="Calibri" w:cs="Calibri"/>
          <w:sz w:val="28"/>
          <w:szCs w:val="28"/>
        </w:rPr>
        <w:t xml:space="preserve">В действиях неосмотрительного реального </w:t>
      </w:r>
      <w:r w:rsidR="0026125D">
        <w:rPr>
          <w:rFonts w:ascii="Calibri" w:hAnsi="Calibri" w:cs="Calibri"/>
          <w:sz w:val="28"/>
          <w:szCs w:val="28"/>
        </w:rPr>
        <w:t>покупателя</w:t>
      </w:r>
      <w:r w:rsidR="00370214" w:rsidRPr="009B1556">
        <w:rPr>
          <w:rFonts w:ascii="Calibri" w:hAnsi="Calibri" w:cs="Calibri"/>
          <w:sz w:val="28"/>
          <w:szCs w:val="28"/>
        </w:rPr>
        <w:t xml:space="preserve"> может содержаться неосторожность (не знал, но мог </w:t>
      </w:r>
      <w:r w:rsidR="00D6651C">
        <w:rPr>
          <w:rFonts w:ascii="Calibri" w:hAnsi="Calibri" w:cs="Calibri"/>
          <w:sz w:val="28"/>
          <w:szCs w:val="28"/>
        </w:rPr>
        <w:t xml:space="preserve">и должен был </w:t>
      </w:r>
      <w:r w:rsidR="00370214" w:rsidRPr="009B1556">
        <w:rPr>
          <w:rFonts w:ascii="Calibri" w:hAnsi="Calibri" w:cs="Calibri"/>
          <w:sz w:val="28"/>
          <w:szCs w:val="28"/>
        </w:rPr>
        <w:t>знать, что контрагент является подставной компанией</w:t>
      </w:r>
      <w:r w:rsidR="00D6651C">
        <w:rPr>
          <w:rFonts w:ascii="Calibri" w:hAnsi="Calibri" w:cs="Calibri"/>
          <w:sz w:val="28"/>
          <w:szCs w:val="28"/>
        </w:rPr>
        <w:t xml:space="preserve">, либо рассчитывал, что </w:t>
      </w:r>
      <w:r w:rsidR="00E72655">
        <w:rPr>
          <w:rFonts w:ascii="Calibri" w:hAnsi="Calibri" w:cs="Calibri"/>
          <w:sz w:val="28"/>
          <w:szCs w:val="28"/>
        </w:rPr>
        <w:t xml:space="preserve">неуплата реальным продавцом </w:t>
      </w:r>
      <w:r w:rsidR="00D6651C">
        <w:rPr>
          <w:rFonts w:ascii="Calibri" w:hAnsi="Calibri" w:cs="Calibri"/>
          <w:sz w:val="28"/>
          <w:szCs w:val="28"/>
        </w:rPr>
        <w:t>налогов будет пресечен</w:t>
      </w:r>
      <w:r w:rsidR="00E72655">
        <w:rPr>
          <w:rFonts w:ascii="Calibri" w:hAnsi="Calibri" w:cs="Calibri"/>
          <w:sz w:val="28"/>
          <w:szCs w:val="28"/>
        </w:rPr>
        <w:t>а</w:t>
      </w:r>
      <w:r w:rsidR="00370214" w:rsidRPr="009B1556">
        <w:rPr>
          <w:rFonts w:ascii="Calibri" w:hAnsi="Calibri" w:cs="Calibri"/>
          <w:sz w:val="28"/>
          <w:szCs w:val="28"/>
        </w:rPr>
        <w:t xml:space="preserve">) или косвенный умысел (знал, что контрагент является подставной компанией, но допускал </w:t>
      </w:r>
      <w:r w:rsidR="00291835">
        <w:rPr>
          <w:rFonts w:ascii="Calibri" w:hAnsi="Calibri" w:cs="Calibri"/>
          <w:sz w:val="28"/>
          <w:szCs w:val="28"/>
        </w:rPr>
        <w:t>неуплату налогов реальным продавцом или относился к ней безразлично</w:t>
      </w:r>
      <w:r w:rsidR="00370214" w:rsidRPr="009B1556">
        <w:rPr>
          <w:rFonts w:ascii="Calibri" w:hAnsi="Calibri" w:cs="Calibri"/>
          <w:sz w:val="28"/>
          <w:szCs w:val="28"/>
        </w:rPr>
        <w:t xml:space="preserve">), при этом прямой умысел отсутствует. </w:t>
      </w:r>
    </w:p>
    <w:p w14:paraId="75305D0B" w14:textId="0DFC9D73" w:rsidR="005472F3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="001F4866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. </w:t>
      </w:r>
      <w:r w:rsidR="006679C2" w:rsidRPr="009B1556">
        <w:rPr>
          <w:rFonts w:ascii="Calibri" w:hAnsi="Calibri" w:cs="Calibri"/>
          <w:sz w:val="28"/>
          <w:szCs w:val="28"/>
        </w:rPr>
        <w:t>С</w:t>
      </w:r>
      <w:r w:rsidR="005472F3" w:rsidRPr="009B1556">
        <w:rPr>
          <w:rFonts w:ascii="Calibri" w:hAnsi="Calibri" w:cs="Calibri"/>
          <w:sz w:val="28"/>
          <w:szCs w:val="28"/>
        </w:rPr>
        <w:t xml:space="preserve"> учетом вышеизложенного </w:t>
      </w:r>
      <w:r w:rsidR="006679C2" w:rsidRPr="009B1556">
        <w:rPr>
          <w:rFonts w:ascii="Calibri" w:hAnsi="Calibri" w:cs="Calibri"/>
          <w:sz w:val="28"/>
          <w:szCs w:val="28"/>
        </w:rPr>
        <w:t>контролирующие лица реального покупателя, не</w:t>
      </w:r>
      <w:r w:rsidR="00883057">
        <w:rPr>
          <w:rFonts w:ascii="Calibri" w:hAnsi="Calibri" w:cs="Calibri"/>
          <w:sz w:val="28"/>
          <w:szCs w:val="28"/>
        </w:rPr>
        <w:t> </w:t>
      </w:r>
      <w:r w:rsidR="006679C2" w:rsidRPr="009B1556">
        <w:rPr>
          <w:rFonts w:ascii="Calibri" w:hAnsi="Calibri" w:cs="Calibri"/>
          <w:sz w:val="28"/>
          <w:szCs w:val="28"/>
        </w:rPr>
        <w:t>проявившего должную осмотрительность в отношении продавца, оказавшегося подставной компанией, не могут привлекаться к уголовной ответственности за уклонение от уплаты налогов.</w:t>
      </w:r>
    </w:p>
    <w:p w14:paraId="01C98915" w14:textId="77777777" w:rsidR="00373672" w:rsidRPr="009B1556" w:rsidRDefault="00373672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</w:p>
    <w:p w14:paraId="58274ED2" w14:textId="2F94D6E8" w:rsidR="00CC690B" w:rsidRPr="00CC690B" w:rsidRDefault="0026125D" w:rsidP="00D41D43">
      <w:pPr>
        <w:keepNext/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5</w:t>
      </w:r>
      <w:r w:rsidR="004A3979" w:rsidRPr="00CC690B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 xml:space="preserve">Несоответствие </w:t>
      </w:r>
      <w:r w:rsidR="009D5468">
        <w:rPr>
          <w:rFonts w:ascii="Calibri" w:hAnsi="Calibri" w:cs="Calibri"/>
          <w:b/>
          <w:sz w:val="28"/>
          <w:szCs w:val="28"/>
        </w:rPr>
        <w:t xml:space="preserve">между отражением операций </w:t>
      </w:r>
      <w:r w:rsidR="00052ABD">
        <w:rPr>
          <w:rFonts w:ascii="Calibri" w:hAnsi="Calibri" w:cs="Calibri"/>
          <w:b/>
          <w:sz w:val="28"/>
          <w:szCs w:val="28"/>
        </w:rPr>
        <w:t xml:space="preserve">в целях налогообложения </w:t>
      </w:r>
      <w:r w:rsidR="009D5468">
        <w:rPr>
          <w:rFonts w:ascii="Calibri" w:hAnsi="Calibri" w:cs="Calibri"/>
          <w:b/>
          <w:sz w:val="28"/>
          <w:szCs w:val="28"/>
        </w:rPr>
        <w:t>и их подлинным экономическим содержанием, а также опровержени</w:t>
      </w:r>
      <w:r>
        <w:rPr>
          <w:rFonts w:ascii="Calibri" w:hAnsi="Calibri" w:cs="Calibri"/>
          <w:b/>
          <w:sz w:val="28"/>
          <w:szCs w:val="28"/>
        </w:rPr>
        <w:t xml:space="preserve">е </w:t>
      </w:r>
      <w:r w:rsidR="009D5468">
        <w:rPr>
          <w:rFonts w:ascii="Calibri" w:hAnsi="Calibri" w:cs="Calibri"/>
          <w:b/>
          <w:sz w:val="28"/>
          <w:szCs w:val="28"/>
        </w:rPr>
        <w:t xml:space="preserve">деловой цели операций </w:t>
      </w:r>
      <w:r>
        <w:rPr>
          <w:rFonts w:ascii="Calibri" w:hAnsi="Calibri" w:cs="Calibri"/>
          <w:b/>
          <w:sz w:val="28"/>
          <w:szCs w:val="28"/>
        </w:rPr>
        <w:t xml:space="preserve">не означают </w:t>
      </w:r>
      <w:r w:rsidR="009D5468">
        <w:rPr>
          <w:rFonts w:ascii="Calibri" w:hAnsi="Calibri" w:cs="Calibri"/>
          <w:b/>
          <w:sz w:val="28"/>
          <w:szCs w:val="28"/>
        </w:rPr>
        <w:t>уклонени</w:t>
      </w:r>
      <w:r>
        <w:rPr>
          <w:rFonts w:ascii="Calibri" w:hAnsi="Calibri" w:cs="Calibri"/>
          <w:b/>
          <w:sz w:val="28"/>
          <w:szCs w:val="28"/>
        </w:rPr>
        <w:t xml:space="preserve">я </w:t>
      </w:r>
      <w:r w:rsidR="009D5468">
        <w:rPr>
          <w:rFonts w:ascii="Calibri" w:hAnsi="Calibri" w:cs="Calibri"/>
          <w:b/>
          <w:sz w:val="28"/>
          <w:szCs w:val="28"/>
        </w:rPr>
        <w:t>от</w:t>
      </w:r>
      <w:r w:rsidR="00052ABD">
        <w:rPr>
          <w:rFonts w:ascii="Calibri" w:hAnsi="Calibri" w:cs="Calibri"/>
          <w:b/>
          <w:sz w:val="28"/>
          <w:szCs w:val="28"/>
        </w:rPr>
        <w:t> </w:t>
      </w:r>
      <w:r w:rsidR="009D5468">
        <w:rPr>
          <w:rFonts w:ascii="Calibri" w:hAnsi="Calibri" w:cs="Calibri"/>
          <w:b/>
          <w:sz w:val="28"/>
          <w:szCs w:val="28"/>
        </w:rPr>
        <w:t xml:space="preserve">уплаты налогов </w:t>
      </w:r>
    </w:p>
    <w:p w14:paraId="33F52892" w14:textId="2A1FD710" w:rsidR="00650D3D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5.1. </w:t>
      </w:r>
      <w:r w:rsidR="00D87301" w:rsidRPr="009B1556">
        <w:rPr>
          <w:rFonts w:ascii="Calibri" w:hAnsi="Calibri" w:cs="Calibri"/>
          <w:sz w:val="28"/>
          <w:szCs w:val="28"/>
        </w:rPr>
        <w:t>С учетом п. 11 Постановления № 53 п</w:t>
      </w:r>
      <w:r w:rsidR="00650D3D" w:rsidRPr="009B1556">
        <w:rPr>
          <w:rFonts w:ascii="Calibri" w:hAnsi="Calibri" w:cs="Calibri"/>
          <w:sz w:val="28"/>
          <w:szCs w:val="28"/>
        </w:rPr>
        <w:t>ризнание налоговым органом или судом необоснованности налоговой выгоды или нарушения требований ст. 54.1 НК</w:t>
      </w:r>
      <w:r w:rsidR="0037296F">
        <w:rPr>
          <w:rFonts w:ascii="Calibri" w:hAnsi="Calibri" w:cs="Calibri"/>
          <w:sz w:val="28"/>
          <w:szCs w:val="28"/>
        </w:rPr>
        <w:t> </w:t>
      </w:r>
      <w:r w:rsidR="00650D3D" w:rsidRPr="009B1556">
        <w:rPr>
          <w:rFonts w:ascii="Calibri" w:hAnsi="Calibri" w:cs="Calibri"/>
          <w:sz w:val="28"/>
          <w:szCs w:val="28"/>
        </w:rPr>
        <w:t>РФ не означает наличия преступного деяния, ответственность за</w:t>
      </w:r>
      <w:r w:rsidR="00373672">
        <w:rPr>
          <w:rFonts w:ascii="Calibri" w:hAnsi="Calibri" w:cs="Calibri"/>
          <w:sz w:val="28"/>
          <w:szCs w:val="28"/>
        </w:rPr>
        <w:t> </w:t>
      </w:r>
      <w:r w:rsidR="00650D3D" w:rsidRPr="009B1556">
        <w:rPr>
          <w:rFonts w:ascii="Calibri" w:hAnsi="Calibri" w:cs="Calibri"/>
          <w:sz w:val="28"/>
          <w:szCs w:val="28"/>
        </w:rPr>
        <w:t>которое предусмотрена статьями 198 и 199 УК РФ.</w:t>
      </w:r>
    </w:p>
    <w:p w14:paraId="6BBF852A" w14:textId="43AEFD2F" w:rsidR="0037296F" w:rsidRDefault="00EC3058" w:rsidP="00E72655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5.2. </w:t>
      </w:r>
      <w:r w:rsidR="00450565">
        <w:rPr>
          <w:rFonts w:cstheme="minorHAnsi"/>
          <w:sz w:val="28"/>
          <w:szCs w:val="28"/>
        </w:rPr>
        <w:t xml:space="preserve">Для установления </w:t>
      </w:r>
      <w:r w:rsidR="00450565" w:rsidRPr="00450565">
        <w:rPr>
          <w:rFonts w:cstheme="minorHAnsi"/>
          <w:sz w:val="28"/>
          <w:szCs w:val="28"/>
        </w:rPr>
        <w:t xml:space="preserve">несоответствия между отражением операций в целях налогообложения и их подлинным экономическим содержанием, а также </w:t>
      </w:r>
      <w:r w:rsidR="00450565">
        <w:rPr>
          <w:rFonts w:cstheme="minorHAnsi"/>
          <w:sz w:val="28"/>
          <w:szCs w:val="28"/>
        </w:rPr>
        <w:t>для </w:t>
      </w:r>
      <w:r w:rsidR="00450565" w:rsidRPr="00450565">
        <w:rPr>
          <w:rFonts w:cstheme="minorHAnsi"/>
          <w:sz w:val="28"/>
          <w:szCs w:val="28"/>
        </w:rPr>
        <w:t>опровержени</w:t>
      </w:r>
      <w:r w:rsidR="00F52C35">
        <w:rPr>
          <w:rFonts w:cstheme="minorHAnsi"/>
          <w:sz w:val="28"/>
          <w:szCs w:val="28"/>
        </w:rPr>
        <w:t>я</w:t>
      </w:r>
      <w:r w:rsidR="00450565" w:rsidRPr="00450565">
        <w:rPr>
          <w:rFonts w:cstheme="minorHAnsi"/>
          <w:sz w:val="28"/>
          <w:szCs w:val="28"/>
        </w:rPr>
        <w:t xml:space="preserve"> деловой цели операций </w:t>
      </w:r>
      <w:r w:rsidR="001F4866">
        <w:rPr>
          <w:rFonts w:cstheme="minorHAnsi"/>
          <w:sz w:val="28"/>
          <w:szCs w:val="28"/>
        </w:rPr>
        <w:t xml:space="preserve">налоговыми органами в ходе мероприятий налогового контроля </w:t>
      </w:r>
      <w:r w:rsidR="0026125D">
        <w:rPr>
          <w:rFonts w:cstheme="minorHAnsi"/>
          <w:sz w:val="28"/>
          <w:szCs w:val="28"/>
        </w:rPr>
        <w:t xml:space="preserve">применяется </w:t>
      </w:r>
      <w:r w:rsidR="00450565">
        <w:rPr>
          <w:rFonts w:cstheme="minorHAnsi"/>
          <w:sz w:val="28"/>
          <w:szCs w:val="28"/>
        </w:rPr>
        <w:t xml:space="preserve">стандарт доказывания, основанный на балансе вероятностей и перевесе доказательств, т.е. </w:t>
      </w:r>
      <w:r w:rsidR="0026125D">
        <w:rPr>
          <w:rFonts w:cstheme="minorHAnsi"/>
          <w:sz w:val="28"/>
          <w:szCs w:val="28"/>
        </w:rPr>
        <w:t>устанавливается</w:t>
      </w:r>
      <w:r w:rsidR="00450565">
        <w:rPr>
          <w:rFonts w:cstheme="minorHAnsi"/>
          <w:sz w:val="28"/>
          <w:szCs w:val="28"/>
        </w:rPr>
        <w:t>, что нарушение соответствующих требований скорее имело, чем не имело места.</w:t>
      </w:r>
      <w:r w:rsidR="001F4866">
        <w:rPr>
          <w:rFonts w:cstheme="minorHAnsi"/>
          <w:sz w:val="28"/>
          <w:szCs w:val="28"/>
        </w:rPr>
        <w:t xml:space="preserve"> </w:t>
      </w:r>
      <w:r w:rsidR="00450565">
        <w:rPr>
          <w:rFonts w:cstheme="minorHAnsi"/>
          <w:sz w:val="28"/>
          <w:szCs w:val="28"/>
        </w:rPr>
        <w:t xml:space="preserve">В то же время </w:t>
      </w:r>
      <w:r w:rsidR="00F52C35">
        <w:rPr>
          <w:rFonts w:cstheme="minorHAnsi"/>
          <w:sz w:val="28"/>
          <w:szCs w:val="28"/>
        </w:rPr>
        <w:t xml:space="preserve">в целях привлечения к уголовной ответственности прямой </w:t>
      </w:r>
      <w:r w:rsidR="00450565" w:rsidRPr="00450565">
        <w:rPr>
          <w:rFonts w:cstheme="minorHAnsi"/>
          <w:sz w:val="28"/>
          <w:szCs w:val="28"/>
        </w:rPr>
        <w:t xml:space="preserve">умысел лица должен быть установлен </w:t>
      </w:r>
      <w:r w:rsidR="00F52C35">
        <w:rPr>
          <w:rFonts w:cstheme="minorHAnsi"/>
          <w:sz w:val="28"/>
          <w:szCs w:val="28"/>
        </w:rPr>
        <w:t>на основе более строгого стандарта доказывания</w:t>
      </w:r>
      <w:r w:rsidR="00E72655">
        <w:rPr>
          <w:rFonts w:cstheme="minorHAnsi"/>
          <w:sz w:val="28"/>
          <w:szCs w:val="28"/>
        </w:rPr>
        <w:t xml:space="preserve">, </w:t>
      </w:r>
      <w:r w:rsidR="00450565" w:rsidRPr="00450565">
        <w:rPr>
          <w:rFonts w:cstheme="minorHAnsi"/>
          <w:sz w:val="28"/>
          <w:szCs w:val="28"/>
        </w:rPr>
        <w:t>вне разумных сомнений</w:t>
      </w:r>
      <w:r w:rsidR="00F52C35">
        <w:rPr>
          <w:rFonts w:cstheme="minorHAnsi"/>
          <w:sz w:val="28"/>
          <w:szCs w:val="28"/>
        </w:rPr>
        <w:t>.</w:t>
      </w:r>
    </w:p>
    <w:p w14:paraId="5F22493F" w14:textId="394C3350" w:rsidR="0095177A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5.</w:t>
      </w:r>
      <w:r w:rsidR="001F4866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. </w:t>
      </w:r>
      <w:r w:rsidR="0095177A" w:rsidRPr="009B1556">
        <w:rPr>
          <w:rFonts w:cstheme="minorHAnsi"/>
          <w:sz w:val="28"/>
          <w:szCs w:val="28"/>
        </w:rPr>
        <w:t>В силу бланкетного характера норм статей 198 и 199 УК РФ привлечение к</w:t>
      </w:r>
      <w:r w:rsidR="00373672">
        <w:rPr>
          <w:rFonts w:cstheme="minorHAnsi"/>
          <w:sz w:val="28"/>
          <w:szCs w:val="28"/>
        </w:rPr>
        <w:t> </w:t>
      </w:r>
      <w:r w:rsidR="0095177A" w:rsidRPr="009B1556">
        <w:rPr>
          <w:rFonts w:cstheme="minorHAnsi"/>
          <w:sz w:val="28"/>
          <w:szCs w:val="28"/>
        </w:rPr>
        <w:t>уголовной ответственности за уклонение от уплаты налогов невозможно в</w:t>
      </w:r>
      <w:r w:rsidR="00373672">
        <w:rPr>
          <w:rFonts w:cstheme="minorHAnsi"/>
          <w:sz w:val="28"/>
          <w:szCs w:val="28"/>
        </w:rPr>
        <w:t> </w:t>
      </w:r>
      <w:r w:rsidR="0095177A" w:rsidRPr="009B1556">
        <w:rPr>
          <w:rFonts w:cstheme="minorHAnsi"/>
          <w:sz w:val="28"/>
          <w:szCs w:val="28"/>
        </w:rPr>
        <w:t xml:space="preserve">отсутствие нарушения налогового законодательства. </w:t>
      </w:r>
      <w:r w:rsidR="004F1430">
        <w:rPr>
          <w:rFonts w:cstheme="minorHAnsi"/>
          <w:sz w:val="28"/>
          <w:szCs w:val="28"/>
        </w:rPr>
        <w:t>Н</w:t>
      </w:r>
      <w:r w:rsidR="0095177A" w:rsidRPr="009B1556">
        <w:rPr>
          <w:rFonts w:cstheme="minorHAnsi"/>
          <w:sz w:val="28"/>
          <w:szCs w:val="28"/>
        </w:rPr>
        <w:t>едостаточная самостоятельность юридических лиц и предпринимателей, входящих в группу взаимозависимых лиц</w:t>
      </w:r>
      <w:r w:rsidR="008D6866">
        <w:rPr>
          <w:rFonts w:cstheme="minorHAnsi"/>
          <w:sz w:val="28"/>
          <w:szCs w:val="28"/>
        </w:rPr>
        <w:t>,</w:t>
      </w:r>
      <w:r w:rsidR="0095177A" w:rsidRPr="009B1556">
        <w:rPr>
          <w:rFonts w:cstheme="minorHAnsi"/>
          <w:sz w:val="28"/>
          <w:szCs w:val="28"/>
        </w:rPr>
        <w:t xml:space="preserve"> не является нарушением налогового законодательства</w:t>
      </w:r>
      <w:r w:rsidR="004F1430">
        <w:rPr>
          <w:rFonts w:cstheme="minorHAnsi"/>
          <w:sz w:val="28"/>
          <w:szCs w:val="28"/>
        </w:rPr>
        <w:t>. Такая недостаточная самостоятельность</w:t>
      </w:r>
      <w:r w:rsidR="00E8408C" w:rsidRPr="009B1556">
        <w:rPr>
          <w:rFonts w:cstheme="minorHAnsi"/>
          <w:sz w:val="28"/>
          <w:szCs w:val="28"/>
        </w:rPr>
        <w:t xml:space="preserve"> не влечет ответственности за уклонение от уплаты налогов</w:t>
      </w:r>
      <w:r w:rsidR="0095177A" w:rsidRPr="009B1556">
        <w:rPr>
          <w:rFonts w:cstheme="minorHAnsi"/>
          <w:sz w:val="28"/>
          <w:szCs w:val="28"/>
        </w:rPr>
        <w:t>.</w:t>
      </w:r>
    </w:p>
    <w:p w14:paraId="4160D86B" w14:textId="2BC68B7E" w:rsidR="00966C17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 w:rsidR="001F4866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 xml:space="preserve">. </w:t>
      </w:r>
      <w:r w:rsidR="00966C17" w:rsidRPr="009B1556">
        <w:rPr>
          <w:rFonts w:ascii="Calibri" w:hAnsi="Calibri" w:cs="Calibri"/>
          <w:sz w:val="28"/>
          <w:szCs w:val="28"/>
        </w:rPr>
        <w:t>Мнимая сделка, то есть сделка, совершенная лишь для вида, без намерения создать соответствующие ей правовые последствия, ничтожна (п. 1 ст. 170 ГК</w:t>
      </w:r>
      <w:r w:rsidR="00674D3B">
        <w:rPr>
          <w:rFonts w:ascii="Calibri" w:hAnsi="Calibri" w:cs="Calibri"/>
          <w:sz w:val="28"/>
          <w:szCs w:val="28"/>
        </w:rPr>
        <w:t> </w:t>
      </w:r>
      <w:r w:rsidR="00966C17" w:rsidRPr="009B1556">
        <w:rPr>
          <w:rFonts w:ascii="Calibri" w:hAnsi="Calibri" w:cs="Calibri"/>
          <w:sz w:val="28"/>
          <w:szCs w:val="28"/>
        </w:rPr>
        <w:t>РФ). Притворная сделка, то есть сделка, которая совершена с целью прикрыть другую сделку, в том числе сделку на иных условиях, ничтожна</w:t>
      </w:r>
      <w:r w:rsidR="005C05BE" w:rsidRPr="009B1556">
        <w:rPr>
          <w:rFonts w:ascii="Calibri" w:hAnsi="Calibri" w:cs="Calibri"/>
          <w:sz w:val="28"/>
          <w:szCs w:val="28"/>
        </w:rPr>
        <w:t>, при</w:t>
      </w:r>
      <w:r w:rsidR="00F52C35">
        <w:rPr>
          <w:rFonts w:ascii="Calibri" w:hAnsi="Calibri" w:cs="Calibri"/>
          <w:sz w:val="28"/>
          <w:szCs w:val="28"/>
        </w:rPr>
        <w:t> </w:t>
      </w:r>
      <w:r w:rsidR="005C05BE" w:rsidRPr="009B1556">
        <w:rPr>
          <w:rFonts w:ascii="Calibri" w:hAnsi="Calibri" w:cs="Calibri"/>
          <w:sz w:val="28"/>
          <w:szCs w:val="28"/>
        </w:rPr>
        <w:t xml:space="preserve">этом к </w:t>
      </w:r>
      <w:r w:rsidR="00966C17" w:rsidRPr="009B1556">
        <w:rPr>
          <w:rFonts w:ascii="Calibri" w:hAnsi="Calibri" w:cs="Calibri"/>
          <w:sz w:val="28"/>
          <w:szCs w:val="28"/>
        </w:rPr>
        <w:t>сделке, которую стороны действительно имели в виду (прикрываемой сделке), с учетом существа и содержания сделки применяются относящиеся к</w:t>
      </w:r>
      <w:r w:rsidR="00674D3B">
        <w:rPr>
          <w:rFonts w:ascii="Calibri" w:hAnsi="Calibri" w:cs="Calibri"/>
          <w:sz w:val="28"/>
          <w:szCs w:val="28"/>
        </w:rPr>
        <w:t> </w:t>
      </w:r>
      <w:r w:rsidR="00966C17" w:rsidRPr="009B1556">
        <w:rPr>
          <w:rFonts w:ascii="Calibri" w:hAnsi="Calibri" w:cs="Calibri"/>
          <w:sz w:val="28"/>
          <w:szCs w:val="28"/>
        </w:rPr>
        <w:t>ней правила (п. 2 ст. 170 ГК РФ).</w:t>
      </w:r>
    </w:p>
    <w:p w14:paraId="3B5B553E" w14:textId="31BAB93C" w:rsidR="003B1461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F4866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. </w:t>
      </w:r>
      <w:r w:rsidR="00966C17" w:rsidRPr="009B1556">
        <w:rPr>
          <w:rFonts w:cstheme="minorHAnsi"/>
          <w:sz w:val="28"/>
          <w:szCs w:val="28"/>
        </w:rPr>
        <w:t>Аналогично н</w:t>
      </w:r>
      <w:r w:rsidR="003B1461" w:rsidRPr="009B1556">
        <w:rPr>
          <w:rFonts w:cstheme="minorHAnsi"/>
          <w:sz w:val="28"/>
          <w:szCs w:val="28"/>
        </w:rPr>
        <w:t xml:space="preserve">алоговое законодательство предусматривает различные последствия в отношении </w:t>
      </w:r>
      <w:r w:rsidR="00542EB5">
        <w:rPr>
          <w:rFonts w:cstheme="minorHAnsi"/>
          <w:sz w:val="28"/>
          <w:szCs w:val="28"/>
        </w:rPr>
        <w:t xml:space="preserve">искажений, то есть </w:t>
      </w:r>
      <w:r w:rsidR="003B1461" w:rsidRPr="009B1556">
        <w:rPr>
          <w:rFonts w:cstheme="minorHAnsi"/>
          <w:sz w:val="28"/>
          <w:szCs w:val="28"/>
        </w:rPr>
        <w:t>отраженных в учете и отчетности не имевших место операций</w:t>
      </w:r>
      <w:r w:rsidR="00966C17" w:rsidRPr="009B1556">
        <w:rPr>
          <w:rFonts w:cstheme="minorHAnsi"/>
          <w:sz w:val="28"/>
          <w:szCs w:val="28"/>
        </w:rPr>
        <w:t>,</w:t>
      </w:r>
      <w:r w:rsidR="003B1461" w:rsidRPr="009B1556">
        <w:rPr>
          <w:rFonts w:cstheme="minorHAnsi"/>
          <w:sz w:val="28"/>
          <w:szCs w:val="28"/>
        </w:rPr>
        <w:t xml:space="preserve"> или операций, имевших место, но не</w:t>
      </w:r>
      <w:r w:rsidR="00674D3B">
        <w:rPr>
          <w:rFonts w:cstheme="minorHAnsi"/>
          <w:sz w:val="28"/>
          <w:szCs w:val="28"/>
        </w:rPr>
        <w:t> </w:t>
      </w:r>
      <w:r w:rsidR="003B1461" w:rsidRPr="009B1556">
        <w:rPr>
          <w:rFonts w:cstheme="minorHAnsi"/>
          <w:sz w:val="28"/>
          <w:szCs w:val="28"/>
        </w:rPr>
        <w:t>отраженных в учете и отчетности</w:t>
      </w:r>
      <w:r w:rsidR="00966C17" w:rsidRPr="009B1556">
        <w:rPr>
          <w:rFonts w:cstheme="minorHAnsi"/>
          <w:sz w:val="28"/>
          <w:szCs w:val="28"/>
        </w:rPr>
        <w:t xml:space="preserve"> (п. 1 ст. 54.1 НК РФ), </w:t>
      </w:r>
      <w:r w:rsidR="003B1461" w:rsidRPr="009B1556">
        <w:rPr>
          <w:rFonts w:cstheme="minorHAnsi"/>
          <w:sz w:val="28"/>
          <w:szCs w:val="28"/>
        </w:rPr>
        <w:t>и имевших место операций</w:t>
      </w:r>
      <w:r w:rsidR="00966C17" w:rsidRPr="009B1556">
        <w:rPr>
          <w:rFonts w:cstheme="minorHAnsi"/>
          <w:sz w:val="28"/>
          <w:szCs w:val="28"/>
        </w:rPr>
        <w:t xml:space="preserve">, отраженных в учете и отчетности, но </w:t>
      </w:r>
      <w:r w:rsidR="00E72655">
        <w:rPr>
          <w:rFonts w:cstheme="minorHAnsi"/>
          <w:sz w:val="28"/>
          <w:szCs w:val="28"/>
        </w:rPr>
        <w:t xml:space="preserve">содержащих </w:t>
      </w:r>
      <w:r w:rsidR="00966C17" w:rsidRPr="009B1556">
        <w:rPr>
          <w:rFonts w:cstheme="minorHAnsi"/>
          <w:sz w:val="28"/>
          <w:szCs w:val="28"/>
        </w:rPr>
        <w:t xml:space="preserve">признаки </w:t>
      </w:r>
      <w:r w:rsidR="005C05BE" w:rsidRPr="009B1556">
        <w:rPr>
          <w:rFonts w:cstheme="minorHAnsi"/>
          <w:sz w:val="28"/>
          <w:szCs w:val="28"/>
        </w:rPr>
        <w:t>несоответствия правовой формы экономическому содержанию</w:t>
      </w:r>
      <w:r w:rsidR="00542EB5">
        <w:rPr>
          <w:rFonts w:cstheme="minorHAnsi"/>
          <w:sz w:val="28"/>
          <w:szCs w:val="28"/>
        </w:rPr>
        <w:t xml:space="preserve"> (о чем свидетельствует их цель) </w:t>
      </w:r>
      <w:r w:rsidR="00966C17" w:rsidRPr="009B1556">
        <w:rPr>
          <w:rFonts w:cstheme="minorHAnsi"/>
          <w:sz w:val="28"/>
          <w:szCs w:val="28"/>
        </w:rPr>
        <w:t xml:space="preserve">или дефекта стороны сделки </w:t>
      </w:r>
      <w:r w:rsidR="003B1461" w:rsidRPr="009B1556">
        <w:rPr>
          <w:rFonts w:cstheme="minorHAnsi"/>
          <w:sz w:val="28"/>
          <w:szCs w:val="28"/>
        </w:rPr>
        <w:t>(п. 2 ст. 54.1 НК РФ).</w:t>
      </w:r>
    </w:p>
    <w:p w14:paraId="39E1F33B" w14:textId="35AFE994" w:rsidR="0095177A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 w:rsidR="001F4866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. </w:t>
      </w:r>
      <w:r w:rsidR="0095177A" w:rsidRPr="009B1556">
        <w:rPr>
          <w:rFonts w:ascii="Calibri" w:hAnsi="Calibri" w:cs="Calibri"/>
          <w:sz w:val="28"/>
          <w:szCs w:val="28"/>
        </w:rPr>
        <w:t>Предусмотренный ст</w:t>
      </w:r>
      <w:r w:rsidR="0073471A">
        <w:rPr>
          <w:rFonts w:ascii="Calibri" w:hAnsi="Calibri" w:cs="Calibri"/>
          <w:sz w:val="28"/>
          <w:szCs w:val="28"/>
        </w:rPr>
        <w:t>.</w:t>
      </w:r>
      <w:r w:rsidR="0095177A" w:rsidRPr="009B1556">
        <w:rPr>
          <w:rFonts w:ascii="Calibri" w:hAnsi="Calibri" w:cs="Calibri"/>
          <w:sz w:val="28"/>
          <w:szCs w:val="28"/>
        </w:rPr>
        <w:t xml:space="preserve"> 54.1 </w:t>
      </w:r>
      <w:r w:rsidR="00E54D8D" w:rsidRPr="009B1556">
        <w:rPr>
          <w:rFonts w:ascii="Calibri" w:hAnsi="Calibri" w:cs="Calibri"/>
          <w:sz w:val="28"/>
          <w:szCs w:val="28"/>
        </w:rPr>
        <w:t xml:space="preserve">НК РФ </w:t>
      </w:r>
      <w:r w:rsidR="0095177A" w:rsidRPr="009B1556">
        <w:rPr>
          <w:rFonts w:ascii="Calibri" w:hAnsi="Calibri" w:cs="Calibri"/>
          <w:sz w:val="28"/>
          <w:szCs w:val="28"/>
        </w:rPr>
        <w:t xml:space="preserve">порядок налогового контроля фактически сводится к конкретизации существующих полномочий налогового органа и ограничению его усмотрения при вмешательстве в осуществление налогоплательщиком прав на исчисление </w:t>
      </w:r>
      <w:r w:rsidR="00E54D8D" w:rsidRPr="009B1556">
        <w:rPr>
          <w:rFonts w:ascii="Calibri" w:hAnsi="Calibri" w:cs="Calibri"/>
          <w:sz w:val="28"/>
          <w:szCs w:val="28"/>
        </w:rPr>
        <w:t>налога</w:t>
      </w:r>
      <w:r w:rsidR="0095177A" w:rsidRPr="009B1556">
        <w:rPr>
          <w:rFonts w:ascii="Calibri" w:hAnsi="Calibri" w:cs="Calibri"/>
          <w:sz w:val="28"/>
          <w:szCs w:val="28"/>
        </w:rPr>
        <w:t>.</w:t>
      </w:r>
      <w:r w:rsidR="00E54D8D" w:rsidRPr="009B1556">
        <w:rPr>
          <w:rFonts w:ascii="Calibri" w:hAnsi="Calibri" w:cs="Calibri"/>
          <w:sz w:val="28"/>
          <w:szCs w:val="28"/>
        </w:rPr>
        <w:t xml:space="preserve"> </w:t>
      </w:r>
      <w:r w:rsidR="0095177A" w:rsidRPr="009B1556">
        <w:rPr>
          <w:rFonts w:ascii="Calibri" w:hAnsi="Calibri" w:cs="Calibri"/>
          <w:sz w:val="28"/>
          <w:szCs w:val="28"/>
        </w:rPr>
        <w:t>Данное регулирование касается процедурных вопросов проведения налоговых проверок.</w:t>
      </w:r>
      <w:r w:rsidR="00E54D8D" w:rsidRPr="009B1556">
        <w:rPr>
          <w:rFonts w:ascii="Calibri" w:hAnsi="Calibri" w:cs="Calibri"/>
          <w:sz w:val="28"/>
          <w:szCs w:val="28"/>
        </w:rPr>
        <w:t xml:space="preserve"> </w:t>
      </w:r>
      <w:r w:rsidR="0095177A" w:rsidRPr="009B1556">
        <w:rPr>
          <w:rFonts w:ascii="Calibri" w:hAnsi="Calibri" w:cs="Calibri"/>
          <w:sz w:val="28"/>
          <w:szCs w:val="28"/>
        </w:rPr>
        <w:t>Фактически оно не определяет по-новому объем прав и обязанностей налогоплательщиков при уплате налогов, а лишь конкретизирует механизм налогового контроля и указывает на обстоятельства и условия, которые могут быть приняты во внимание налоговым органом при квалификации действий налогоплательщика</w:t>
      </w:r>
      <w:r w:rsidR="00E54D8D" w:rsidRPr="009B1556">
        <w:rPr>
          <w:rFonts w:ascii="Calibri" w:hAnsi="Calibri" w:cs="Calibri"/>
          <w:sz w:val="28"/>
          <w:szCs w:val="28"/>
        </w:rPr>
        <w:t xml:space="preserve"> (Определение КС РФ от </w:t>
      </w:r>
      <w:r w:rsidR="0095177A" w:rsidRPr="009B1556">
        <w:rPr>
          <w:rFonts w:ascii="Calibri" w:hAnsi="Calibri" w:cs="Calibri"/>
          <w:sz w:val="28"/>
          <w:szCs w:val="28"/>
        </w:rPr>
        <w:t xml:space="preserve">29.09.2020 </w:t>
      </w:r>
      <w:r w:rsidR="006557A8">
        <w:rPr>
          <w:rFonts w:ascii="Calibri" w:hAnsi="Calibri" w:cs="Calibri"/>
          <w:sz w:val="28"/>
          <w:szCs w:val="28"/>
        </w:rPr>
        <w:t xml:space="preserve">№ </w:t>
      </w:r>
      <w:r w:rsidR="0095177A" w:rsidRPr="009B1556">
        <w:rPr>
          <w:rFonts w:ascii="Calibri" w:hAnsi="Calibri" w:cs="Calibri"/>
          <w:sz w:val="28"/>
          <w:szCs w:val="28"/>
        </w:rPr>
        <w:t>2311-О</w:t>
      </w:r>
      <w:r w:rsidR="00E54D8D" w:rsidRPr="009B1556">
        <w:rPr>
          <w:rFonts w:ascii="Calibri" w:hAnsi="Calibri" w:cs="Calibri"/>
          <w:sz w:val="28"/>
          <w:szCs w:val="28"/>
        </w:rPr>
        <w:t xml:space="preserve">). Следовательно, ст. 54.1 НК </w:t>
      </w:r>
      <w:r w:rsidR="00E54D8D" w:rsidRPr="009B1556">
        <w:rPr>
          <w:rFonts w:ascii="Calibri" w:hAnsi="Calibri" w:cs="Calibri"/>
          <w:sz w:val="28"/>
          <w:szCs w:val="28"/>
        </w:rPr>
        <w:lastRenderedPageBreak/>
        <w:t xml:space="preserve">РФ не устанавливает норм, за нарушение которых возможна юридическая ответственность. </w:t>
      </w:r>
    </w:p>
    <w:p w14:paraId="2C3CF1C1" w14:textId="51AFED85" w:rsidR="00E8408C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F4866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. </w:t>
      </w:r>
      <w:r w:rsidR="00E8408C" w:rsidRPr="009B1556">
        <w:rPr>
          <w:rFonts w:cstheme="minorHAnsi"/>
          <w:sz w:val="28"/>
          <w:szCs w:val="28"/>
        </w:rPr>
        <w:t xml:space="preserve">Одним из обстоятельств, которое принимается во внимание налоговым органом при квалификации действий налогоплательщика, является цель реально исполненных сделок (совершенных операций). Деловая цель – это оценочное понятие: она определяется по усмотрению налоговых органов и судов в процессе их правоприменительной деятельности. </w:t>
      </w:r>
    </w:p>
    <w:p w14:paraId="3913525B" w14:textId="3B020A00" w:rsidR="00966C17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F4866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. </w:t>
      </w:r>
      <w:r w:rsidR="00966C17" w:rsidRPr="009B1556">
        <w:rPr>
          <w:rFonts w:cstheme="minorHAnsi"/>
          <w:sz w:val="28"/>
          <w:szCs w:val="28"/>
        </w:rPr>
        <w:t xml:space="preserve">При наличии оснований полагать, что основной целью сделки (операции) является занижение размера налогового обязательства, налоговые органы </w:t>
      </w:r>
      <w:r w:rsidR="005C05BE" w:rsidRPr="009B1556">
        <w:rPr>
          <w:rFonts w:cstheme="minorHAnsi"/>
          <w:sz w:val="28"/>
          <w:szCs w:val="28"/>
        </w:rPr>
        <w:t>в</w:t>
      </w:r>
      <w:r w:rsidR="000D271A">
        <w:rPr>
          <w:rFonts w:cstheme="minorHAnsi"/>
          <w:sz w:val="28"/>
          <w:szCs w:val="28"/>
        </w:rPr>
        <w:t> </w:t>
      </w:r>
      <w:r w:rsidR="005C05BE" w:rsidRPr="009B1556">
        <w:rPr>
          <w:rFonts w:cstheme="minorHAnsi"/>
          <w:sz w:val="28"/>
          <w:szCs w:val="28"/>
        </w:rPr>
        <w:t xml:space="preserve">ходе мероприятий налогового контроля </w:t>
      </w:r>
      <w:r w:rsidR="00966C17" w:rsidRPr="009B1556">
        <w:rPr>
          <w:rFonts w:cstheme="minorHAnsi"/>
          <w:sz w:val="28"/>
          <w:szCs w:val="28"/>
        </w:rPr>
        <w:t xml:space="preserve">производят переоценку (изменяют квалификацию) операций, отраженных в учете. </w:t>
      </w:r>
    </w:p>
    <w:p w14:paraId="20178354" w14:textId="5C05F5EE" w:rsidR="005C05BE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 w:rsidR="001F4866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 xml:space="preserve">. </w:t>
      </w:r>
      <w:r w:rsidR="005C05BE" w:rsidRPr="009B1556">
        <w:rPr>
          <w:rFonts w:cstheme="minorHAnsi"/>
          <w:sz w:val="28"/>
          <w:szCs w:val="28"/>
        </w:rPr>
        <w:t xml:space="preserve">Несоответствие </w:t>
      </w:r>
      <w:r w:rsidR="00542EB5">
        <w:rPr>
          <w:rFonts w:cstheme="minorHAnsi"/>
          <w:sz w:val="28"/>
          <w:szCs w:val="28"/>
        </w:rPr>
        <w:t xml:space="preserve">правовой </w:t>
      </w:r>
      <w:r w:rsidR="005C05BE" w:rsidRPr="009B1556">
        <w:rPr>
          <w:rFonts w:cstheme="minorHAnsi"/>
          <w:sz w:val="28"/>
          <w:szCs w:val="28"/>
        </w:rPr>
        <w:t xml:space="preserve">формы </w:t>
      </w:r>
      <w:r w:rsidR="00542EB5">
        <w:rPr>
          <w:rFonts w:cstheme="minorHAnsi"/>
          <w:sz w:val="28"/>
          <w:szCs w:val="28"/>
        </w:rPr>
        <w:t xml:space="preserve">хозяйственных операций их экономическому </w:t>
      </w:r>
      <w:r w:rsidR="005C05BE" w:rsidRPr="009B1556">
        <w:rPr>
          <w:rFonts w:cstheme="minorHAnsi"/>
          <w:sz w:val="28"/>
          <w:szCs w:val="28"/>
        </w:rPr>
        <w:t>содержанию затрудняет контроль налоговыми органами за</w:t>
      </w:r>
      <w:r w:rsidR="00701294">
        <w:rPr>
          <w:rFonts w:cstheme="minorHAnsi"/>
          <w:sz w:val="28"/>
          <w:szCs w:val="28"/>
        </w:rPr>
        <w:t> </w:t>
      </w:r>
      <w:r w:rsidR="005C05BE" w:rsidRPr="009B1556">
        <w:rPr>
          <w:rFonts w:cstheme="minorHAnsi"/>
          <w:sz w:val="28"/>
          <w:szCs w:val="28"/>
        </w:rPr>
        <w:t>соблюдением правильности исчисления и уплаты налогов, но не создает существенных или непреодолимых препятствий и потому не влечет общественной опасности, достаточной для признания деяний преступными.</w:t>
      </w:r>
    </w:p>
    <w:p w14:paraId="4115F8BE" w14:textId="759FA80B" w:rsidR="003B1461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5.1</w:t>
      </w:r>
      <w:r w:rsidR="001F4866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. </w:t>
      </w:r>
      <w:r w:rsidR="0095177A" w:rsidRPr="009B1556">
        <w:rPr>
          <w:rFonts w:cstheme="minorHAnsi"/>
          <w:sz w:val="28"/>
          <w:szCs w:val="28"/>
        </w:rPr>
        <w:t>Следовательно, е</w:t>
      </w:r>
      <w:r w:rsidR="00966C17" w:rsidRPr="009B1556">
        <w:rPr>
          <w:rFonts w:cstheme="minorHAnsi"/>
          <w:sz w:val="28"/>
          <w:szCs w:val="28"/>
        </w:rPr>
        <w:t xml:space="preserve">сли </w:t>
      </w:r>
      <w:r w:rsidR="00CB0E26">
        <w:rPr>
          <w:rFonts w:cstheme="minorHAnsi"/>
          <w:sz w:val="28"/>
          <w:szCs w:val="28"/>
        </w:rPr>
        <w:t xml:space="preserve">налоговыми органами </w:t>
      </w:r>
      <w:r w:rsidR="00EA2027">
        <w:rPr>
          <w:rFonts w:cstheme="minorHAnsi"/>
          <w:sz w:val="28"/>
          <w:szCs w:val="28"/>
        </w:rPr>
        <w:t xml:space="preserve">в соответствии с НК РФ установлено, что </w:t>
      </w:r>
      <w:r w:rsidR="00966C17" w:rsidRPr="009B1556">
        <w:rPr>
          <w:rFonts w:cstheme="minorHAnsi"/>
          <w:sz w:val="28"/>
          <w:szCs w:val="28"/>
        </w:rPr>
        <w:t xml:space="preserve">основной целью сделки (операции) является занижение размера налогового обязательства, </w:t>
      </w:r>
      <w:r w:rsidR="00EA2027">
        <w:rPr>
          <w:rFonts w:cstheme="minorHAnsi"/>
          <w:sz w:val="28"/>
          <w:szCs w:val="28"/>
        </w:rPr>
        <w:t xml:space="preserve">а равно что отражение операции в целях налогообложения не соответствует её подлинному экономическому содержанию, </w:t>
      </w:r>
      <w:r w:rsidR="00966C17" w:rsidRPr="009B1556">
        <w:rPr>
          <w:rFonts w:cstheme="minorHAnsi"/>
          <w:sz w:val="28"/>
          <w:szCs w:val="28"/>
        </w:rPr>
        <w:t>этого недостаточно для вывода о наличии уклонения от уплаты налога</w:t>
      </w:r>
      <w:r w:rsidR="0095177A" w:rsidRPr="009B1556">
        <w:rPr>
          <w:rFonts w:cstheme="minorHAnsi"/>
          <w:sz w:val="28"/>
          <w:szCs w:val="28"/>
        </w:rPr>
        <w:t>, ответственность за которое предусмотрена статьями 198 и 199 УК РФ</w:t>
      </w:r>
      <w:r w:rsidR="00966C17" w:rsidRPr="009B1556">
        <w:rPr>
          <w:rFonts w:cstheme="minorHAnsi"/>
          <w:sz w:val="28"/>
          <w:szCs w:val="28"/>
        </w:rPr>
        <w:t xml:space="preserve">. </w:t>
      </w:r>
      <w:r w:rsidR="003B1461" w:rsidRPr="009B1556">
        <w:rPr>
          <w:rFonts w:cstheme="minorHAnsi"/>
          <w:sz w:val="28"/>
          <w:szCs w:val="28"/>
        </w:rPr>
        <w:t xml:space="preserve"> </w:t>
      </w:r>
    </w:p>
    <w:p w14:paraId="02F478F4" w14:textId="77777777" w:rsidR="0095177A" w:rsidRPr="009B1556" w:rsidRDefault="0095177A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67854EB8" w14:textId="5581DD82" w:rsidR="00FF595E" w:rsidRDefault="0026125D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57052C">
        <w:rPr>
          <w:rFonts w:cstheme="minorHAnsi"/>
          <w:b/>
          <w:sz w:val="28"/>
          <w:szCs w:val="28"/>
        </w:rPr>
        <w:t>. Размер ущерба при уклонении от уплаты налогов устанавливается на</w:t>
      </w:r>
      <w:r w:rsidR="009A3954">
        <w:rPr>
          <w:rFonts w:cstheme="minorHAnsi"/>
          <w:b/>
          <w:sz w:val="28"/>
          <w:szCs w:val="28"/>
        </w:rPr>
        <w:t> </w:t>
      </w:r>
      <w:r w:rsidR="0057052C">
        <w:rPr>
          <w:rFonts w:cstheme="minorHAnsi"/>
          <w:b/>
          <w:sz w:val="28"/>
          <w:szCs w:val="28"/>
        </w:rPr>
        <w:t xml:space="preserve">основании </w:t>
      </w:r>
      <w:r w:rsidR="009A3954">
        <w:rPr>
          <w:rFonts w:cstheme="minorHAnsi"/>
          <w:b/>
          <w:sz w:val="28"/>
          <w:szCs w:val="28"/>
        </w:rPr>
        <w:t>налогового законодательства</w:t>
      </w:r>
    </w:p>
    <w:p w14:paraId="0029DFE9" w14:textId="5AF6D04B" w:rsidR="00FF595E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6.1. </w:t>
      </w:r>
      <w:r w:rsidR="00FF595E" w:rsidRPr="009B1556">
        <w:rPr>
          <w:rFonts w:cstheme="minorHAnsi"/>
          <w:sz w:val="28"/>
          <w:szCs w:val="28"/>
        </w:rPr>
        <w:t xml:space="preserve">Уголовный кодекс РФ, согласно его статьям 2 и 3, </w:t>
      </w:r>
      <w:r w:rsidR="00FF595E">
        <w:rPr>
          <w:rFonts w:cstheme="minorHAnsi"/>
          <w:sz w:val="28"/>
          <w:szCs w:val="28"/>
        </w:rPr>
        <w:t>определяет</w:t>
      </w:r>
      <w:r w:rsidR="00FF595E" w:rsidRPr="009B1556">
        <w:rPr>
          <w:rFonts w:cstheme="minorHAnsi"/>
          <w:sz w:val="28"/>
          <w:szCs w:val="28"/>
        </w:rPr>
        <w:t xml:space="preserve"> преступность деяния и основания уголовной ответственности, однако не устанавливает порядок определения размера налогового обязательства налогоплательщика.</w:t>
      </w:r>
    </w:p>
    <w:p w14:paraId="1A8AA0CC" w14:textId="084F7463" w:rsidR="0026125D" w:rsidRDefault="00EC3058" w:rsidP="00E72655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6.2. </w:t>
      </w:r>
      <w:r w:rsidR="00FF595E" w:rsidRPr="009B1556">
        <w:rPr>
          <w:rFonts w:cstheme="minorHAnsi"/>
          <w:sz w:val="28"/>
          <w:szCs w:val="28"/>
        </w:rPr>
        <w:t xml:space="preserve">Из п. 1 </w:t>
      </w:r>
      <w:r w:rsidR="00FF595E" w:rsidRPr="009B1556">
        <w:rPr>
          <w:rFonts w:ascii="Calibri" w:hAnsi="Calibri" w:cs="Calibri"/>
          <w:sz w:val="28"/>
          <w:szCs w:val="28"/>
        </w:rPr>
        <w:t xml:space="preserve">Постановления № 48 </w:t>
      </w:r>
      <w:r w:rsidR="00FF595E" w:rsidRPr="009B1556">
        <w:rPr>
          <w:rFonts w:cstheme="minorHAnsi"/>
          <w:sz w:val="28"/>
          <w:szCs w:val="28"/>
        </w:rPr>
        <w:t xml:space="preserve">следует, что уклонение от уплаты налогов имеет место только в случае неправомерных, то есть нарушающих нормы </w:t>
      </w:r>
      <w:r w:rsidR="00FF595E" w:rsidRPr="009B1556">
        <w:rPr>
          <w:rFonts w:cstheme="minorHAnsi"/>
          <w:sz w:val="28"/>
          <w:szCs w:val="28"/>
        </w:rPr>
        <w:lastRenderedPageBreak/>
        <w:t>налогового законодательства, действий виновного лица, повлекших непоступление денежных средств в бюджетную систему РФ.</w:t>
      </w:r>
      <w:r w:rsidR="00E72655">
        <w:rPr>
          <w:rFonts w:cstheme="minorHAnsi"/>
          <w:sz w:val="28"/>
          <w:szCs w:val="28"/>
        </w:rPr>
        <w:t xml:space="preserve"> </w:t>
      </w:r>
      <w:r w:rsidR="0026125D">
        <w:rPr>
          <w:sz w:val="28"/>
          <w:szCs w:val="28"/>
        </w:rPr>
        <w:t xml:space="preserve">При этом размер недоимки определяется в соответствии с положениями законодательства о налогах и сборах. В п. 29 Постановления № 48 разъяснено, что по делам о налоговых преступлениях судам следует проверять, какие именно нормы законодательства о налогах и сборах нарушены обвиняемым. </w:t>
      </w:r>
    </w:p>
    <w:p w14:paraId="53475F24" w14:textId="511F399C" w:rsidR="0026125D" w:rsidRDefault="00EC3058" w:rsidP="00D41D43">
      <w:pPr>
        <w:autoSpaceDE w:val="0"/>
        <w:autoSpaceDN w:val="0"/>
        <w:spacing w:after="120" w:line="288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265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6125D">
        <w:rPr>
          <w:sz w:val="28"/>
          <w:szCs w:val="28"/>
        </w:rPr>
        <w:t>Таким образом, нормы налоговых составов У</w:t>
      </w:r>
      <w:r>
        <w:rPr>
          <w:sz w:val="28"/>
          <w:szCs w:val="28"/>
        </w:rPr>
        <w:t>головного кодекса</w:t>
      </w:r>
      <w:r w:rsidR="0026125D">
        <w:rPr>
          <w:sz w:val="28"/>
          <w:szCs w:val="28"/>
        </w:rPr>
        <w:t xml:space="preserve"> РФ являются бланкетными, а наличие недоимки может быть установлено только на основе доказанного нарушения налогового законодательства. При этом размер ущерба следует устанавливать на основе применимых положений Н</w:t>
      </w:r>
      <w:r>
        <w:rPr>
          <w:sz w:val="28"/>
          <w:szCs w:val="28"/>
        </w:rPr>
        <w:t>алогового кодекса</w:t>
      </w:r>
      <w:r w:rsidR="0026125D">
        <w:rPr>
          <w:sz w:val="28"/>
          <w:szCs w:val="28"/>
        </w:rPr>
        <w:t xml:space="preserve"> РФ, исходя из действительного размера обязательств по уплате налогов и учитывая в совокупности все факторы, как увеличивающие, так и уменьшающие размер неуплаченных налогов (п. 14 Постановления № 48).</w:t>
      </w:r>
    </w:p>
    <w:p w14:paraId="68046FBB" w14:textId="77777777" w:rsidR="0026125D" w:rsidRPr="009B1556" w:rsidRDefault="0026125D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5A34AE52" w14:textId="025F03EF" w:rsidR="005A2321" w:rsidRPr="005A2321" w:rsidRDefault="0026125D" w:rsidP="00D41D43">
      <w:pPr>
        <w:keepNext/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033C4F" w:rsidRPr="005A2321">
        <w:rPr>
          <w:rFonts w:cstheme="minorHAnsi"/>
          <w:b/>
          <w:sz w:val="28"/>
          <w:szCs w:val="28"/>
        </w:rPr>
        <w:t xml:space="preserve">. </w:t>
      </w:r>
      <w:r w:rsidR="009A3954">
        <w:rPr>
          <w:rFonts w:cstheme="minorHAnsi"/>
          <w:b/>
          <w:sz w:val="28"/>
          <w:szCs w:val="28"/>
        </w:rPr>
        <w:t xml:space="preserve">Получение лицом имущественной выгоды в </w:t>
      </w:r>
      <w:r w:rsidR="00EC3058">
        <w:rPr>
          <w:rFonts w:cstheme="minorHAnsi"/>
          <w:b/>
          <w:sz w:val="28"/>
          <w:szCs w:val="28"/>
        </w:rPr>
        <w:t>результате</w:t>
      </w:r>
      <w:r w:rsidR="009A3954">
        <w:rPr>
          <w:rFonts w:cstheme="minorHAnsi"/>
          <w:b/>
          <w:sz w:val="28"/>
          <w:szCs w:val="28"/>
        </w:rPr>
        <w:t xml:space="preserve"> зачёта, возврата или возмещения налога на основании заведомо ложных сведений образует уклонение от уплаты налога, а не хищение имущества</w:t>
      </w:r>
    </w:p>
    <w:p w14:paraId="77D0D9A4" w14:textId="54E98F60" w:rsidR="00033C4F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7.1. </w:t>
      </w:r>
      <w:r w:rsidR="00033C4F" w:rsidRPr="009B1556">
        <w:rPr>
          <w:rFonts w:cstheme="minorHAnsi"/>
          <w:sz w:val="28"/>
          <w:szCs w:val="28"/>
        </w:rPr>
        <w:t xml:space="preserve">Излишний </w:t>
      </w:r>
      <w:r w:rsidR="00542EB5">
        <w:rPr>
          <w:rFonts w:cstheme="minorHAnsi"/>
          <w:sz w:val="28"/>
          <w:szCs w:val="28"/>
        </w:rPr>
        <w:t xml:space="preserve">зачет налога </w:t>
      </w:r>
      <w:r w:rsidR="00033C4F" w:rsidRPr="009B1556">
        <w:rPr>
          <w:rFonts w:cstheme="minorHAnsi"/>
          <w:sz w:val="28"/>
          <w:szCs w:val="28"/>
        </w:rPr>
        <w:t xml:space="preserve">в счет </w:t>
      </w:r>
      <w:r w:rsidR="00A71A61">
        <w:rPr>
          <w:rFonts w:cstheme="minorHAnsi"/>
          <w:sz w:val="28"/>
          <w:szCs w:val="28"/>
        </w:rPr>
        <w:t xml:space="preserve">уплаты </w:t>
      </w:r>
      <w:r w:rsidR="00033C4F" w:rsidRPr="009B1556">
        <w:rPr>
          <w:rFonts w:cstheme="minorHAnsi"/>
          <w:sz w:val="28"/>
          <w:szCs w:val="28"/>
        </w:rPr>
        <w:t>другого налога приводит к</w:t>
      </w:r>
      <w:r w:rsidR="000D08ED">
        <w:rPr>
          <w:rFonts w:cstheme="minorHAnsi"/>
          <w:sz w:val="28"/>
          <w:szCs w:val="28"/>
        </w:rPr>
        <w:t> </w:t>
      </w:r>
      <w:r w:rsidR="00033C4F" w:rsidRPr="009B1556">
        <w:rPr>
          <w:rFonts w:cstheme="minorHAnsi"/>
          <w:sz w:val="28"/>
          <w:szCs w:val="28"/>
        </w:rPr>
        <w:t xml:space="preserve">непоступлению денежных средств в бюджетную систему РФ в виде другого налога, а не к присвоению чужого имущества (бюджетных средств). Поэтому </w:t>
      </w:r>
      <w:r w:rsidR="00E84F32">
        <w:rPr>
          <w:rFonts w:cstheme="minorHAnsi"/>
          <w:sz w:val="28"/>
          <w:szCs w:val="28"/>
        </w:rPr>
        <w:t xml:space="preserve">в случае </w:t>
      </w:r>
      <w:r w:rsidR="00056F6F">
        <w:rPr>
          <w:rFonts w:cstheme="minorHAnsi"/>
          <w:sz w:val="28"/>
          <w:szCs w:val="28"/>
        </w:rPr>
        <w:t>представлени</w:t>
      </w:r>
      <w:r w:rsidR="00E84F32">
        <w:rPr>
          <w:rFonts w:cstheme="minorHAnsi"/>
          <w:sz w:val="28"/>
          <w:szCs w:val="28"/>
        </w:rPr>
        <w:t>я</w:t>
      </w:r>
      <w:r w:rsidR="00542EB5">
        <w:rPr>
          <w:rFonts w:cstheme="minorHAnsi"/>
          <w:sz w:val="28"/>
          <w:szCs w:val="28"/>
        </w:rPr>
        <w:t xml:space="preserve"> </w:t>
      </w:r>
      <w:r w:rsidR="00033C4F" w:rsidRPr="009B1556">
        <w:rPr>
          <w:rFonts w:cstheme="minorHAnsi"/>
          <w:sz w:val="28"/>
          <w:szCs w:val="28"/>
        </w:rPr>
        <w:t>декларации с заведомо ложными сведениями</w:t>
      </w:r>
      <w:r w:rsidR="00542EB5">
        <w:rPr>
          <w:rFonts w:cstheme="minorHAnsi"/>
          <w:sz w:val="28"/>
          <w:szCs w:val="28"/>
        </w:rPr>
        <w:t>, повлекше</w:t>
      </w:r>
      <w:r w:rsidR="00E84F32">
        <w:rPr>
          <w:rFonts w:cstheme="minorHAnsi"/>
          <w:sz w:val="28"/>
          <w:szCs w:val="28"/>
        </w:rPr>
        <w:t>го</w:t>
      </w:r>
      <w:r w:rsidR="00542EB5">
        <w:rPr>
          <w:rFonts w:cstheme="minorHAnsi"/>
          <w:sz w:val="28"/>
          <w:szCs w:val="28"/>
        </w:rPr>
        <w:t xml:space="preserve"> излишний зачет налога,</w:t>
      </w:r>
      <w:r w:rsidR="00033C4F" w:rsidRPr="009B1556">
        <w:rPr>
          <w:rFonts w:cstheme="minorHAnsi"/>
          <w:sz w:val="28"/>
          <w:szCs w:val="28"/>
        </w:rPr>
        <w:t xml:space="preserve"> </w:t>
      </w:r>
      <w:r w:rsidR="00E84F32">
        <w:rPr>
          <w:rFonts w:cstheme="minorHAnsi"/>
          <w:sz w:val="28"/>
          <w:szCs w:val="28"/>
        </w:rPr>
        <w:t xml:space="preserve">деяние </w:t>
      </w:r>
      <w:r w:rsidR="00033C4F" w:rsidRPr="009B1556">
        <w:rPr>
          <w:rFonts w:cstheme="minorHAnsi"/>
          <w:sz w:val="28"/>
          <w:szCs w:val="28"/>
        </w:rPr>
        <w:t>не может квалифицироваться по ст</w:t>
      </w:r>
      <w:r w:rsidR="00A44BD5">
        <w:rPr>
          <w:rFonts w:cstheme="minorHAnsi"/>
          <w:sz w:val="28"/>
          <w:szCs w:val="28"/>
        </w:rPr>
        <w:t>атье</w:t>
      </w:r>
      <w:r w:rsidR="00033C4F" w:rsidRPr="009B1556">
        <w:rPr>
          <w:rFonts w:cstheme="minorHAnsi"/>
          <w:sz w:val="28"/>
          <w:szCs w:val="28"/>
        </w:rPr>
        <w:t xml:space="preserve"> 159 УК РФ, а</w:t>
      </w:r>
      <w:r w:rsidR="000D08ED">
        <w:rPr>
          <w:rFonts w:cstheme="minorHAnsi"/>
          <w:sz w:val="28"/>
          <w:szCs w:val="28"/>
        </w:rPr>
        <w:t> </w:t>
      </w:r>
      <w:r w:rsidR="00033C4F" w:rsidRPr="009B1556">
        <w:rPr>
          <w:rFonts w:cstheme="minorHAnsi"/>
          <w:sz w:val="28"/>
          <w:szCs w:val="28"/>
        </w:rPr>
        <w:t>подлежит квалификации по ст</w:t>
      </w:r>
      <w:r w:rsidR="00A44BD5">
        <w:rPr>
          <w:rFonts w:cstheme="minorHAnsi"/>
          <w:sz w:val="28"/>
          <w:szCs w:val="28"/>
        </w:rPr>
        <w:t>атьям</w:t>
      </w:r>
      <w:r w:rsidR="00033C4F" w:rsidRPr="009B1556">
        <w:rPr>
          <w:rFonts w:cstheme="minorHAnsi"/>
          <w:sz w:val="28"/>
          <w:szCs w:val="28"/>
        </w:rPr>
        <w:t xml:space="preserve"> 198 и 199 УК РФ.</w:t>
      </w:r>
    </w:p>
    <w:p w14:paraId="223A60D8" w14:textId="1F2E2873" w:rsidR="00033C4F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7.2. </w:t>
      </w:r>
      <w:r w:rsidR="00033C4F" w:rsidRPr="009B1556">
        <w:rPr>
          <w:rFonts w:cstheme="minorHAnsi"/>
          <w:sz w:val="28"/>
          <w:szCs w:val="28"/>
        </w:rPr>
        <w:t xml:space="preserve">Излишний возврат </w:t>
      </w:r>
      <w:r w:rsidR="008865AE" w:rsidRPr="009B1556">
        <w:rPr>
          <w:rFonts w:cstheme="minorHAnsi"/>
          <w:sz w:val="28"/>
          <w:szCs w:val="28"/>
        </w:rPr>
        <w:t>налог</w:t>
      </w:r>
      <w:r w:rsidR="008865AE">
        <w:rPr>
          <w:rFonts w:cstheme="minorHAnsi"/>
          <w:sz w:val="28"/>
          <w:szCs w:val="28"/>
        </w:rPr>
        <w:t>а</w:t>
      </w:r>
      <w:r w:rsidR="008865AE" w:rsidRPr="009B1556">
        <w:rPr>
          <w:rFonts w:cstheme="minorHAnsi"/>
          <w:sz w:val="28"/>
          <w:szCs w:val="28"/>
        </w:rPr>
        <w:t xml:space="preserve"> </w:t>
      </w:r>
      <w:r w:rsidR="00542EB5">
        <w:rPr>
          <w:rFonts w:cstheme="minorHAnsi"/>
          <w:sz w:val="28"/>
          <w:szCs w:val="28"/>
        </w:rPr>
        <w:t>(</w:t>
      </w:r>
      <w:r w:rsidR="00033C4F" w:rsidRPr="009B1556">
        <w:rPr>
          <w:rFonts w:cstheme="minorHAnsi"/>
          <w:sz w:val="28"/>
          <w:szCs w:val="28"/>
        </w:rPr>
        <w:t xml:space="preserve">путем перечисления </w:t>
      </w:r>
      <w:r w:rsidR="008865AE">
        <w:rPr>
          <w:rFonts w:cstheme="minorHAnsi"/>
          <w:sz w:val="28"/>
          <w:szCs w:val="28"/>
        </w:rPr>
        <w:t xml:space="preserve">соответствующей денежной суммы </w:t>
      </w:r>
      <w:r w:rsidR="00033C4F" w:rsidRPr="009B1556">
        <w:rPr>
          <w:rFonts w:cstheme="minorHAnsi"/>
          <w:sz w:val="28"/>
          <w:szCs w:val="28"/>
        </w:rPr>
        <w:t>на счет налогоплательщика</w:t>
      </w:r>
      <w:r w:rsidR="00542EB5">
        <w:rPr>
          <w:rFonts w:cstheme="minorHAnsi"/>
          <w:sz w:val="28"/>
          <w:szCs w:val="28"/>
        </w:rPr>
        <w:t>)</w:t>
      </w:r>
      <w:r w:rsidR="00033C4F" w:rsidRPr="009B1556">
        <w:rPr>
          <w:rFonts w:cstheme="minorHAnsi"/>
          <w:sz w:val="28"/>
          <w:szCs w:val="28"/>
        </w:rPr>
        <w:t xml:space="preserve"> приводит к </w:t>
      </w:r>
      <w:r w:rsidR="00CB0E26">
        <w:rPr>
          <w:rFonts w:cstheme="minorHAnsi"/>
          <w:sz w:val="28"/>
          <w:szCs w:val="28"/>
        </w:rPr>
        <w:t xml:space="preserve">обязанности налогоплательщика вернуть излишне перечисленную ему сумму налога в бюджет, то есть к </w:t>
      </w:r>
      <w:r w:rsidR="00033C4F" w:rsidRPr="009B1556">
        <w:rPr>
          <w:rFonts w:cstheme="minorHAnsi"/>
          <w:sz w:val="28"/>
          <w:szCs w:val="28"/>
        </w:rPr>
        <w:t>возникновению недоимки по данному налогу, этот налог считается неуплаченным</w:t>
      </w:r>
      <w:r w:rsidR="00CB0E26">
        <w:rPr>
          <w:rFonts w:cstheme="minorHAnsi"/>
          <w:sz w:val="28"/>
          <w:szCs w:val="28"/>
        </w:rPr>
        <w:t xml:space="preserve"> в соответствующей сумме</w:t>
      </w:r>
      <w:r w:rsidR="00033C4F" w:rsidRPr="009B1556">
        <w:rPr>
          <w:rFonts w:cstheme="minorHAnsi"/>
          <w:sz w:val="28"/>
          <w:szCs w:val="28"/>
        </w:rPr>
        <w:t xml:space="preserve">. Поскольку </w:t>
      </w:r>
      <w:r w:rsidR="004312A5" w:rsidRPr="009B1556">
        <w:rPr>
          <w:rFonts w:cstheme="minorHAnsi"/>
          <w:sz w:val="28"/>
          <w:szCs w:val="28"/>
        </w:rPr>
        <w:t xml:space="preserve">в результате </w:t>
      </w:r>
      <w:r w:rsidR="006572CE">
        <w:rPr>
          <w:rFonts w:cstheme="minorHAnsi"/>
          <w:sz w:val="28"/>
          <w:szCs w:val="28"/>
        </w:rPr>
        <w:t xml:space="preserve">представления декларации с заведомо ложными сведениями </w:t>
      </w:r>
      <w:r w:rsidR="004312A5" w:rsidRPr="009B1556">
        <w:rPr>
          <w:rFonts w:cstheme="minorHAnsi"/>
          <w:sz w:val="28"/>
          <w:szCs w:val="28"/>
        </w:rPr>
        <w:t xml:space="preserve">возникает </w:t>
      </w:r>
      <w:r w:rsidR="00033C4F" w:rsidRPr="009B1556">
        <w:rPr>
          <w:rFonts w:cstheme="minorHAnsi"/>
          <w:sz w:val="28"/>
          <w:szCs w:val="28"/>
        </w:rPr>
        <w:t xml:space="preserve">неуплата налога, </w:t>
      </w:r>
      <w:r w:rsidR="004312A5" w:rsidRPr="009B1556">
        <w:rPr>
          <w:rFonts w:cstheme="minorHAnsi"/>
          <w:sz w:val="28"/>
          <w:szCs w:val="28"/>
        </w:rPr>
        <w:t xml:space="preserve">а не </w:t>
      </w:r>
      <w:r w:rsidR="00CB0E26">
        <w:rPr>
          <w:rFonts w:cstheme="minorHAnsi"/>
          <w:sz w:val="28"/>
          <w:szCs w:val="28"/>
        </w:rPr>
        <w:t>хищение</w:t>
      </w:r>
      <w:r w:rsidR="00CB0E26" w:rsidRPr="009B1556">
        <w:rPr>
          <w:rFonts w:cstheme="minorHAnsi"/>
          <w:sz w:val="28"/>
          <w:szCs w:val="28"/>
        </w:rPr>
        <w:t xml:space="preserve"> </w:t>
      </w:r>
      <w:r w:rsidR="004312A5" w:rsidRPr="009B1556">
        <w:rPr>
          <w:rFonts w:cstheme="minorHAnsi"/>
          <w:sz w:val="28"/>
          <w:szCs w:val="28"/>
        </w:rPr>
        <w:t xml:space="preserve">чужого имущества, такое </w:t>
      </w:r>
      <w:r w:rsidR="004312A5" w:rsidRPr="009B1556">
        <w:rPr>
          <w:rFonts w:cstheme="minorHAnsi"/>
          <w:sz w:val="28"/>
          <w:szCs w:val="28"/>
        </w:rPr>
        <w:lastRenderedPageBreak/>
        <w:t xml:space="preserve">деяние не может </w:t>
      </w:r>
      <w:r w:rsidR="00033C4F" w:rsidRPr="009B1556">
        <w:rPr>
          <w:rFonts w:cstheme="minorHAnsi"/>
          <w:sz w:val="28"/>
          <w:szCs w:val="28"/>
        </w:rPr>
        <w:t xml:space="preserve">квалифицироваться </w:t>
      </w:r>
      <w:r w:rsidR="004312A5" w:rsidRPr="009B1556">
        <w:rPr>
          <w:rFonts w:cstheme="minorHAnsi"/>
          <w:sz w:val="28"/>
          <w:szCs w:val="28"/>
        </w:rPr>
        <w:t>по ст</w:t>
      </w:r>
      <w:r w:rsidR="00A44BD5">
        <w:rPr>
          <w:rFonts w:cstheme="minorHAnsi"/>
          <w:sz w:val="28"/>
          <w:szCs w:val="28"/>
        </w:rPr>
        <w:t>атье</w:t>
      </w:r>
      <w:r w:rsidR="004312A5" w:rsidRPr="009B1556">
        <w:rPr>
          <w:rFonts w:cstheme="minorHAnsi"/>
          <w:sz w:val="28"/>
          <w:szCs w:val="28"/>
        </w:rPr>
        <w:t xml:space="preserve"> 159 УК РФ</w:t>
      </w:r>
      <w:r w:rsidR="006572CE">
        <w:rPr>
          <w:rFonts w:cstheme="minorHAnsi"/>
          <w:sz w:val="28"/>
          <w:szCs w:val="28"/>
        </w:rPr>
        <w:t>, а по</w:t>
      </w:r>
      <w:r w:rsidR="004312A5" w:rsidRPr="009B1556">
        <w:rPr>
          <w:rFonts w:cstheme="minorHAnsi"/>
          <w:sz w:val="28"/>
          <w:szCs w:val="28"/>
        </w:rPr>
        <w:t xml:space="preserve">длежит </w:t>
      </w:r>
      <w:r w:rsidR="006572CE">
        <w:rPr>
          <w:rFonts w:cstheme="minorHAnsi"/>
          <w:sz w:val="28"/>
          <w:szCs w:val="28"/>
        </w:rPr>
        <w:t xml:space="preserve">квалификации </w:t>
      </w:r>
      <w:r w:rsidR="00033C4F" w:rsidRPr="009B1556">
        <w:rPr>
          <w:rFonts w:cstheme="minorHAnsi"/>
          <w:sz w:val="28"/>
          <w:szCs w:val="28"/>
        </w:rPr>
        <w:t>по статьям 198 или 199 УК РФ.</w:t>
      </w:r>
    </w:p>
    <w:p w14:paraId="40DD4E72" w14:textId="44C2503F" w:rsidR="004312A5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7.3. </w:t>
      </w:r>
      <w:r w:rsidR="004312A5" w:rsidRPr="000D08ED">
        <w:rPr>
          <w:rFonts w:cstheme="minorHAnsi"/>
          <w:bCs/>
          <w:sz w:val="28"/>
          <w:szCs w:val="28"/>
        </w:rPr>
        <w:t>В</w:t>
      </w:r>
      <w:r w:rsidR="004312A5" w:rsidRPr="009B1556">
        <w:rPr>
          <w:rFonts w:cstheme="minorHAnsi"/>
          <w:sz w:val="28"/>
          <w:szCs w:val="28"/>
        </w:rPr>
        <w:t xml:space="preserve"> силу бланкетного характера норм статей 198 и 199 УК РФ </w:t>
      </w:r>
      <w:r w:rsidR="006572CE">
        <w:rPr>
          <w:rFonts w:cstheme="minorHAnsi"/>
          <w:sz w:val="28"/>
          <w:szCs w:val="28"/>
        </w:rPr>
        <w:t>в случае возмещения налога по правилам статей 176, 176</w:t>
      </w:r>
      <w:r w:rsidR="006572CE" w:rsidRPr="005A2321">
        <w:rPr>
          <w:rFonts w:cstheme="minorHAnsi"/>
          <w:sz w:val="28"/>
          <w:szCs w:val="28"/>
          <w:vertAlign w:val="superscript"/>
        </w:rPr>
        <w:t>1</w:t>
      </w:r>
      <w:r w:rsidR="005A2321">
        <w:rPr>
          <w:rFonts w:cstheme="minorHAnsi"/>
          <w:sz w:val="28"/>
          <w:szCs w:val="28"/>
        </w:rPr>
        <w:t>, 203, 203</w:t>
      </w:r>
      <w:r w:rsidR="005A2321" w:rsidRPr="005A2321">
        <w:rPr>
          <w:rFonts w:cstheme="minorHAnsi"/>
          <w:sz w:val="28"/>
          <w:szCs w:val="28"/>
          <w:vertAlign w:val="superscript"/>
        </w:rPr>
        <w:t>1</w:t>
      </w:r>
      <w:r w:rsidR="005A2321">
        <w:rPr>
          <w:rFonts w:cstheme="minorHAnsi"/>
          <w:sz w:val="28"/>
          <w:szCs w:val="28"/>
        </w:rPr>
        <w:t xml:space="preserve"> </w:t>
      </w:r>
      <w:r w:rsidR="006572CE">
        <w:rPr>
          <w:rFonts w:cstheme="minorHAnsi"/>
          <w:sz w:val="28"/>
          <w:szCs w:val="28"/>
        </w:rPr>
        <w:t>НК РФ с</w:t>
      </w:r>
      <w:r w:rsidR="004312A5" w:rsidRPr="009B1556">
        <w:rPr>
          <w:rFonts w:cstheme="minorHAnsi"/>
          <w:sz w:val="28"/>
          <w:szCs w:val="28"/>
        </w:rPr>
        <w:t>ледует учитывать, что согласно п. 8 ст. 101 НК Р</w:t>
      </w:r>
      <w:r w:rsidR="009F36FF">
        <w:rPr>
          <w:rFonts w:cstheme="minorHAnsi"/>
          <w:sz w:val="28"/>
          <w:szCs w:val="28"/>
        </w:rPr>
        <w:t>Ф</w:t>
      </w:r>
      <w:r w:rsidR="004312A5" w:rsidRPr="009B1556">
        <w:rPr>
          <w:rFonts w:cstheme="minorHAnsi"/>
          <w:sz w:val="28"/>
          <w:szCs w:val="28"/>
        </w:rPr>
        <w:t xml:space="preserve"> в случае обнаружения в ходе налоговой проверки суммы налога, излишне возмещенной на основании решения налогового органа, в решении о привлечении к ответственности за</w:t>
      </w:r>
      <w:r w:rsidR="004B265F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совершение налогового правонарушения либо в решении об отказе в</w:t>
      </w:r>
      <w:r w:rsidR="004B265F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(в случае возврата суммы налога) или со дня принятия решения о зачете суммы налога, заявленной к возмещению (в случае зачета суммы налога).</w:t>
      </w:r>
      <w:r w:rsidR="0026125D">
        <w:rPr>
          <w:rFonts w:cstheme="minorHAnsi"/>
          <w:sz w:val="28"/>
          <w:szCs w:val="28"/>
        </w:rPr>
        <w:t xml:space="preserve"> </w:t>
      </w:r>
      <w:r w:rsidR="004312A5" w:rsidRPr="009B1556">
        <w:rPr>
          <w:rFonts w:cstheme="minorHAnsi"/>
          <w:sz w:val="28"/>
          <w:szCs w:val="28"/>
        </w:rPr>
        <w:t xml:space="preserve">Поскольку в результате </w:t>
      </w:r>
      <w:r w:rsidR="006572CE">
        <w:rPr>
          <w:rFonts w:cstheme="minorHAnsi"/>
          <w:sz w:val="28"/>
          <w:szCs w:val="28"/>
        </w:rPr>
        <w:t xml:space="preserve">представления декларации с заведомо ложными сведениями </w:t>
      </w:r>
      <w:r w:rsidR="004312A5" w:rsidRPr="009B1556">
        <w:rPr>
          <w:rFonts w:cstheme="minorHAnsi"/>
          <w:sz w:val="28"/>
          <w:szCs w:val="28"/>
        </w:rPr>
        <w:t xml:space="preserve">возникает </w:t>
      </w:r>
      <w:r w:rsidR="009171B1">
        <w:rPr>
          <w:rFonts w:cstheme="minorHAnsi"/>
          <w:sz w:val="28"/>
          <w:szCs w:val="28"/>
        </w:rPr>
        <w:t>недоимка</w:t>
      </w:r>
      <w:r w:rsidR="004312A5" w:rsidRPr="009B1556">
        <w:rPr>
          <w:rFonts w:cstheme="minorHAnsi"/>
          <w:sz w:val="28"/>
          <w:szCs w:val="28"/>
        </w:rPr>
        <w:t xml:space="preserve">, деяние </w:t>
      </w:r>
      <w:r w:rsidR="006572CE">
        <w:rPr>
          <w:rFonts w:cstheme="minorHAnsi"/>
          <w:sz w:val="28"/>
          <w:szCs w:val="28"/>
        </w:rPr>
        <w:t>по</w:t>
      </w:r>
      <w:r w:rsidR="004312A5" w:rsidRPr="009B1556">
        <w:rPr>
          <w:rFonts w:cstheme="minorHAnsi"/>
          <w:sz w:val="28"/>
          <w:szCs w:val="28"/>
        </w:rPr>
        <w:t>длежит квалифи</w:t>
      </w:r>
      <w:r w:rsidR="006572CE">
        <w:rPr>
          <w:rFonts w:cstheme="minorHAnsi"/>
          <w:sz w:val="28"/>
          <w:szCs w:val="28"/>
        </w:rPr>
        <w:t xml:space="preserve">кации </w:t>
      </w:r>
      <w:r w:rsidR="004312A5" w:rsidRPr="009B1556">
        <w:rPr>
          <w:rFonts w:cstheme="minorHAnsi"/>
          <w:sz w:val="28"/>
          <w:szCs w:val="28"/>
        </w:rPr>
        <w:t>по ст</w:t>
      </w:r>
      <w:r w:rsidR="00A44BD5">
        <w:rPr>
          <w:rFonts w:cstheme="minorHAnsi"/>
          <w:sz w:val="28"/>
          <w:szCs w:val="28"/>
        </w:rPr>
        <w:t>атье</w:t>
      </w:r>
      <w:r w:rsidR="004312A5" w:rsidRPr="009B1556">
        <w:rPr>
          <w:rFonts w:cstheme="minorHAnsi"/>
          <w:sz w:val="28"/>
          <w:szCs w:val="28"/>
        </w:rPr>
        <w:t xml:space="preserve"> 198 или 199 УК РФ</w:t>
      </w:r>
      <w:r w:rsidR="009171B1">
        <w:rPr>
          <w:rFonts w:cstheme="minorHAnsi"/>
          <w:sz w:val="28"/>
          <w:szCs w:val="28"/>
        </w:rPr>
        <w:t xml:space="preserve">, а </w:t>
      </w:r>
      <w:r w:rsidR="009171B1" w:rsidRPr="009B1556">
        <w:rPr>
          <w:rFonts w:cstheme="minorHAnsi"/>
          <w:sz w:val="28"/>
          <w:szCs w:val="28"/>
        </w:rPr>
        <w:t>не по ст</w:t>
      </w:r>
      <w:r w:rsidR="004E71D5">
        <w:rPr>
          <w:rFonts w:cstheme="minorHAnsi"/>
          <w:sz w:val="28"/>
          <w:szCs w:val="28"/>
        </w:rPr>
        <w:t>атье</w:t>
      </w:r>
      <w:r w:rsidR="009171B1" w:rsidRPr="009B1556">
        <w:rPr>
          <w:rFonts w:cstheme="minorHAnsi"/>
          <w:sz w:val="28"/>
          <w:szCs w:val="28"/>
        </w:rPr>
        <w:t xml:space="preserve"> 159 УК РФ</w:t>
      </w:r>
      <w:r w:rsidR="004312A5" w:rsidRPr="009B1556">
        <w:rPr>
          <w:rFonts w:cstheme="minorHAnsi"/>
          <w:sz w:val="28"/>
          <w:szCs w:val="28"/>
        </w:rPr>
        <w:t>.</w:t>
      </w:r>
    </w:p>
    <w:p w14:paraId="0517531E" w14:textId="77777777" w:rsidR="004312A5" w:rsidRPr="009B1556" w:rsidRDefault="004312A5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0FA6A27F" w14:textId="21B46AC3" w:rsidR="005A2321" w:rsidRPr="005A2321" w:rsidRDefault="0026125D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</w:t>
      </w:r>
      <w:r w:rsidR="004312A5" w:rsidRPr="005A2321">
        <w:rPr>
          <w:rFonts w:cstheme="minorHAnsi"/>
          <w:b/>
          <w:sz w:val="28"/>
          <w:szCs w:val="28"/>
        </w:rPr>
        <w:t xml:space="preserve">. </w:t>
      </w:r>
      <w:r w:rsidR="00E84F32">
        <w:rPr>
          <w:rFonts w:cstheme="minorHAnsi"/>
          <w:b/>
          <w:sz w:val="28"/>
          <w:szCs w:val="28"/>
        </w:rPr>
        <w:t>Уголовная о</w:t>
      </w:r>
      <w:r w:rsidR="005A2321" w:rsidRPr="005A2321">
        <w:rPr>
          <w:rFonts w:cstheme="minorHAnsi"/>
          <w:b/>
          <w:sz w:val="28"/>
          <w:szCs w:val="28"/>
        </w:rPr>
        <w:t>тветственность</w:t>
      </w:r>
      <w:r w:rsidR="005A2321">
        <w:rPr>
          <w:rFonts w:cstheme="minorHAnsi"/>
          <w:b/>
          <w:sz w:val="28"/>
          <w:szCs w:val="28"/>
        </w:rPr>
        <w:t xml:space="preserve"> при неисполнении обязанностей</w:t>
      </w:r>
      <w:r w:rsidR="005A2321" w:rsidRPr="005A2321">
        <w:rPr>
          <w:rFonts w:cstheme="minorHAnsi"/>
          <w:b/>
          <w:sz w:val="28"/>
          <w:szCs w:val="28"/>
        </w:rPr>
        <w:t xml:space="preserve"> налогового агента</w:t>
      </w:r>
      <w:r w:rsidR="009359DD">
        <w:rPr>
          <w:rFonts w:cstheme="minorHAnsi"/>
          <w:b/>
          <w:sz w:val="28"/>
          <w:szCs w:val="28"/>
        </w:rPr>
        <w:t xml:space="preserve"> </w:t>
      </w:r>
      <w:r w:rsidR="00E84F32">
        <w:rPr>
          <w:rFonts w:cstheme="minorHAnsi"/>
          <w:b/>
          <w:sz w:val="28"/>
          <w:szCs w:val="28"/>
        </w:rPr>
        <w:t xml:space="preserve">возможна </w:t>
      </w:r>
      <w:r w:rsidR="002A1F7D">
        <w:rPr>
          <w:rFonts w:cstheme="minorHAnsi"/>
          <w:b/>
          <w:sz w:val="28"/>
          <w:szCs w:val="28"/>
        </w:rPr>
        <w:t xml:space="preserve">только </w:t>
      </w:r>
      <w:r w:rsidR="00E84F32">
        <w:rPr>
          <w:rFonts w:cstheme="minorHAnsi"/>
          <w:b/>
          <w:sz w:val="28"/>
          <w:szCs w:val="28"/>
        </w:rPr>
        <w:t>в случае представления</w:t>
      </w:r>
      <w:r w:rsidR="004B28F4">
        <w:rPr>
          <w:rFonts w:cstheme="minorHAnsi"/>
          <w:b/>
          <w:sz w:val="28"/>
          <w:szCs w:val="28"/>
        </w:rPr>
        <w:t xml:space="preserve"> налоговым агентом заведомо ложных форм отчётности</w:t>
      </w:r>
    </w:p>
    <w:p w14:paraId="6ADC685C" w14:textId="5B1D1349" w:rsidR="004312A5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8.1. </w:t>
      </w:r>
      <w:r w:rsidR="001A76C3">
        <w:rPr>
          <w:rFonts w:cstheme="minorHAnsi"/>
          <w:sz w:val="28"/>
          <w:szCs w:val="28"/>
        </w:rPr>
        <w:t>С учетом п. 2 ст. 123 НК РФ н</w:t>
      </w:r>
      <w:r w:rsidR="004312A5" w:rsidRPr="009B1556">
        <w:rPr>
          <w:rFonts w:cstheme="minorHAnsi"/>
          <w:sz w:val="28"/>
          <w:szCs w:val="28"/>
        </w:rPr>
        <w:t xml:space="preserve">еобходимо разграничивать ситуацию, когда налоговый агент </w:t>
      </w:r>
      <w:r w:rsidR="00056F6F">
        <w:rPr>
          <w:rFonts w:cstheme="minorHAnsi"/>
          <w:sz w:val="28"/>
          <w:szCs w:val="28"/>
        </w:rPr>
        <w:t>не представляет расчет или включает в расчет заведомо ложные сведения</w:t>
      </w:r>
      <w:r w:rsidR="004312A5" w:rsidRPr="009B1556">
        <w:rPr>
          <w:rFonts w:cstheme="minorHAnsi"/>
          <w:sz w:val="28"/>
          <w:szCs w:val="28"/>
        </w:rPr>
        <w:t xml:space="preserve">, чем создает препятствия для налогового контроля и последующего взыскания недоимки, и ситуацию, когда </w:t>
      </w:r>
      <w:r w:rsidR="00CB0E26">
        <w:rPr>
          <w:rFonts w:cstheme="minorHAnsi"/>
          <w:sz w:val="28"/>
          <w:szCs w:val="28"/>
        </w:rPr>
        <w:t xml:space="preserve">надлежащим образом задекларированный </w:t>
      </w:r>
      <w:r w:rsidR="004312A5" w:rsidRPr="009B1556">
        <w:rPr>
          <w:rFonts w:cstheme="minorHAnsi"/>
          <w:sz w:val="28"/>
          <w:szCs w:val="28"/>
        </w:rPr>
        <w:t>налог, пусть даже и в</w:t>
      </w:r>
      <w:r w:rsidR="009F0F10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личных интересах, не удерживается и (или) не перечисляется в бюджет. Во</w:t>
      </w:r>
      <w:r w:rsidR="009F0F10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второ</w:t>
      </w:r>
      <w:r w:rsidR="009F0F10">
        <w:rPr>
          <w:rFonts w:cstheme="minorHAnsi"/>
          <w:sz w:val="28"/>
          <w:szCs w:val="28"/>
        </w:rPr>
        <w:t>й</w:t>
      </w:r>
      <w:r w:rsidR="004312A5" w:rsidRPr="009B1556">
        <w:rPr>
          <w:rFonts w:cstheme="minorHAnsi"/>
          <w:sz w:val="28"/>
          <w:szCs w:val="28"/>
        </w:rPr>
        <w:t xml:space="preserve"> </w:t>
      </w:r>
      <w:r w:rsidR="009F0F10">
        <w:rPr>
          <w:rFonts w:cstheme="minorHAnsi"/>
          <w:sz w:val="28"/>
          <w:szCs w:val="28"/>
        </w:rPr>
        <w:t>ситуации</w:t>
      </w:r>
      <w:r w:rsidR="004312A5" w:rsidRPr="009B1556">
        <w:rPr>
          <w:rFonts w:cstheme="minorHAnsi"/>
          <w:sz w:val="28"/>
          <w:szCs w:val="28"/>
        </w:rPr>
        <w:t xml:space="preserve"> имеет место лишь неуплата</w:t>
      </w:r>
      <w:r w:rsidR="009F0F10">
        <w:rPr>
          <w:rFonts w:cstheme="minorHAnsi"/>
          <w:sz w:val="28"/>
          <w:szCs w:val="28"/>
        </w:rPr>
        <w:t xml:space="preserve"> налога</w:t>
      </w:r>
      <w:r w:rsidR="004312A5" w:rsidRPr="009B1556">
        <w:rPr>
          <w:rFonts w:cstheme="minorHAnsi"/>
          <w:sz w:val="28"/>
          <w:szCs w:val="28"/>
        </w:rPr>
        <w:t>, и критерий личной заинтересованности не усугубляет противоправное деяние до</w:t>
      </w:r>
      <w:r w:rsidR="009F0F10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криминального.</w:t>
      </w:r>
      <w:r w:rsidR="00CB0E26">
        <w:rPr>
          <w:rFonts w:cstheme="minorHAnsi"/>
          <w:sz w:val="28"/>
          <w:szCs w:val="28"/>
        </w:rPr>
        <w:t xml:space="preserve"> </w:t>
      </w:r>
    </w:p>
    <w:p w14:paraId="249C6FAF" w14:textId="749C5F82" w:rsidR="004312A5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8.2. </w:t>
      </w:r>
      <w:r w:rsidR="004312A5" w:rsidRPr="009B1556">
        <w:rPr>
          <w:rFonts w:cstheme="minorHAnsi"/>
          <w:sz w:val="28"/>
          <w:szCs w:val="28"/>
        </w:rPr>
        <w:t>Соответственно, если налоговый агент указал в расчете, представленном в</w:t>
      </w:r>
      <w:r w:rsidR="00D6131C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налоговый орган, достоверную сумму налога, подлежащего перечислению в</w:t>
      </w:r>
      <w:r w:rsidR="00D6131C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 xml:space="preserve">бюджет, </w:t>
      </w:r>
      <w:r w:rsidR="00D6131C">
        <w:rPr>
          <w:rFonts w:cstheme="minorHAnsi"/>
          <w:sz w:val="28"/>
          <w:szCs w:val="28"/>
        </w:rPr>
        <w:t xml:space="preserve">то </w:t>
      </w:r>
      <w:r w:rsidR="004312A5" w:rsidRPr="009B1556">
        <w:rPr>
          <w:rFonts w:cstheme="minorHAnsi"/>
          <w:sz w:val="28"/>
          <w:szCs w:val="28"/>
        </w:rPr>
        <w:t>совершенное им деяние не является преступлением, ответственность за которое предусмотрена статьей 199</w:t>
      </w:r>
      <w:r w:rsidR="004312A5" w:rsidRPr="005A2321">
        <w:rPr>
          <w:rFonts w:cstheme="minorHAnsi"/>
          <w:sz w:val="28"/>
          <w:szCs w:val="28"/>
          <w:vertAlign w:val="superscript"/>
        </w:rPr>
        <w:t>1</w:t>
      </w:r>
      <w:r w:rsidR="004312A5" w:rsidRPr="009B1556">
        <w:rPr>
          <w:rFonts w:cstheme="minorHAnsi"/>
          <w:sz w:val="28"/>
          <w:szCs w:val="28"/>
        </w:rPr>
        <w:t xml:space="preserve"> </w:t>
      </w:r>
      <w:r w:rsidR="004312A5" w:rsidRPr="009B1556">
        <w:rPr>
          <w:rFonts w:cstheme="minorHAnsi"/>
          <w:sz w:val="28"/>
          <w:szCs w:val="28"/>
        </w:rPr>
        <w:lastRenderedPageBreak/>
        <w:t>УК РФ, поскольку в</w:t>
      </w:r>
      <w:r w:rsidR="00FF34D8">
        <w:rPr>
          <w:rFonts w:cstheme="minorHAnsi"/>
          <w:sz w:val="28"/>
          <w:szCs w:val="28"/>
        </w:rPr>
        <w:t> </w:t>
      </w:r>
      <w:r w:rsidR="004312A5" w:rsidRPr="009B1556">
        <w:rPr>
          <w:rFonts w:cstheme="minorHAnsi"/>
          <w:sz w:val="28"/>
          <w:szCs w:val="28"/>
        </w:rPr>
        <w:t>силу малозначительности не представляет общественной опасности.</w:t>
      </w:r>
    </w:p>
    <w:p w14:paraId="20755389" w14:textId="77777777" w:rsidR="004312A5" w:rsidRPr="009B1556" w:rsidRDefault="004312A5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42C875AF" w14:textId="47A9A073" w:rsidR="005A2321" w:rsidRPr="005A2321" w:rsidRDefault="0026125D" w:rsidP="00D41D43">
      <w:pPr>
        <w:keepNext/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9</w:t>
      </w:r>
      <w:r w:rsidR="00FC255B" w:rsidRPr="005A2321">
        <w:rPr>
          <w:rFonts w:cstheme="minorHAnsi"/>
          <w:b/>
          <w:sz w:val="28"/>
          <w:szCs w:val="28"/>
        </w:rPr>
        <w:t xml:space="preserve">. </w:t>
      </w:r>
      <w:r w:rsidR="00754CC8">
        <w:rPr>
          <w:rFonts w:cstheme="minorHAnsi"/>
          <w:b/>
          <w:sz w:val="28"/>
          <w:szCs w:val="28"/>
        </w:rPr>
        <w:t>В качестве</w:t>
      </w:r>
      <w:r w:rsidR="005A2321">
        <w:rPr>
          <w:rFonts w:cstheme="minorHAnsi"/>
          <w:b/>
          <w:sz w:val="28"/>
          <w:szCs w:val="28"/>
        </w:rPr>
        <w:t xml:space="preserve"> с</w:t>
      </w:r>
      <w:r w:rsidR="005A2321" w:rsidRPr="005A2321">
        <w:rPr>
          <w:rFonts w:cstheme="minorHAnsi"/>
          <w:b/>
          <w:sz w:val="28"/>
          <w:szCs w:val="28"/>
        </w:rPr>
        <w:t>окрыти</w:t>
      </w:r>
      <w:r w:rsidR="005A2321">
        <w:rPr>
          <w:rFonts w:cstheme="minorHAnsi"/>
          <w:b/>
          <w:sz w:val="28"/>
          <w:szCs w:val="28"/>
        </w:rPr>
        <w:t>я</w:t>
      </w:r>
      <w:r w:rsidR="005A2321" w:rsidRPr="005A2321">
        <w:rPr>
          <w:rFonts w:cstheme="minorHAnsi"/>
          <w:b/>
          <w:sz w:val="28"/>
          <w:szCs w:val="28"/>
        </w:rPr>
        <w:t xml:space="preserve"> имущества от взыскания</w:t>
      </w:r>
      <w:r w:rsidR="005A2321">
        <w:rPr>
          <w:rFonts w:cstheme="minorHAnsi"/>
          <w:b/>
          <w:sz w:val="28"/>
          <w:szCs w:val="28"/>
        </w:rPr>
        <w:t xml:space="preserve"> недоимки</w:t>
      </w:r>
      <w:r w:rsidR="00754CC8">
        <w:rPr>
          <w:rFonts w:cstheme="minorHAnsi"/>
          <w:b/>
          <w:sz w:val="28"/>
          <w:szCs w:val="28"/>
        </w:rPr>
        <w:t xml:space="preserve"> следует квалифицировать намеренное уменьшение недоимщиком имущественной массы, а не </w:t>
      </w:r>
      <w:r w:rsidR="005C4BD5">
        <w:rPr>
          <w:rFonts w:cstheme="minorHAnsi"/>
          <w:b/>
          <w:sz w:val="28"/>
          <w:szCs w:val="28"/>
        </w:rPr>
        <w:t xml:space="preserve">использование им </w:t>
      </w:r>
      <w:r w:rsidR="00EC3058">
        <w:rPr>
          <w:rFonts w:cstheme="minorHAnsi"/>
          <w:b/>
          <w:sz w:val="28"/>
          <w:szCs w:val="28"/>
        </w:rPr>
        <w:t xml:space="preserve">альтернативных </w:t>
      </w:r>
      <w:r w:rsidR="005C4BD5">
        <w:rPr>
          <w:rFonts w:cstheme="minorHAnsi"/>
          <w:b/>
          <w:sz w:val="28"/>
          <w:szCs w:val="28"/>
        </w:rPr>
        <w:t>форм расчёта с контрагентами</w:t>
      </w:r>
    </w:p>
    <w:p w14:paraId="6C63FBA7" w14:textId="4912D84D" w:rsidR="00FC255B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9.1. </w:t>
      </w:r>
      <w:r w:rsidR="00CE09FE">
        <w:rPr>
          <w:rFonts w:cstheme="minorHAnsi"/>
          <w:sz w:val="28"/>
          <w:szCs w:val="28"/>
        </w:rPr>
        <w:t>П</w:t>
      </w:r>
      <w:r w:rsidR="00FC255B" w:rsidRPr="009B1556">
        <w:rPr>
          <w:rFonts w:cstheme="minorHAnsi"/>
          <w:sz w:val="28"/>
          <w:szCs w:val="28"/>
        </w:rPr>
        <w:t xml:space="preserve">од сокрытием денежных средств либо имущества организации или индивидуального предпринимателя, за счет которых должно производиться взыскание налогов, </w:t>
      </w:r>
      <w:r w:rsidR="00B06546">
        <w:rPr>
          <w:rFonts w:cstheme="minorHAnsi"/>
          <w:sz w:val="28"/>
          <w:szCs w:val="28"/>
        </w:rPr>
        <w:t>в ст</w:t>
      </w:r>
      <w:r w:rsidR="004E71D5">
        <w:rPr>
          <w:rFonts w:cstheme="minorHAnsi"/>
          <w:sz w:val="28"/>
          <w:szCs w:val="28"/>
        </w:rPr>
        <w:t>атье</w:t>
      </w:r>
      <w:r w:rsidR="00B06546">
        <w:rPr>
          <w:rFonts w:cstheme="minorHAnsi"/>
          <w:sz w:val="28"/>
          <w:szCs w:val="28"/>
        </w:rPr>
        <w:t xml:space="preserve"> 199</w:t>
      </w:r>
      <w:r w:rsidR="005A2321" w:rsidRPr="005A2321">
        <w:rPr>
          <w:rFonts w:cstheme="minorHAnsi"/>
          <w:sz w:val="28"/>
          <w:szCs w:val="28"/>
          <w:vertAlign w:val="superscript"/>
        </w:rPr>
        <w:t>2</w:t>
      </w:r>
      <w:r w:rsidR="00B06546">
        <w:rPr>
          <w:rFonts w:cstheme="minorHAnsi"/>
          <w:sz w:val="28"/>
          <w:szCs w:val="28"/>
        </w:rPr>
        <w:t xml:space="preserve"> УК РФ </w:t>
      </w:r>
      <w:r w:rsidR="00FC255B" w:rsidRPr="009B1556">
        <w:rPr>
          <w:rFonts w:cstheme="minorHAnsi"/>
          <w:sz w:val="28"/>
          <w:szCs w:val="28"/>
        </w:rPr>
        <w:t>следует понимать фиктивное отчуждение имущества, отчуждение по многократно заниженной цене или приобретение по многократно завышенной цене, а также иное подобное деяние, направленное на воспрепятствование принудительному взысканию недоимки по налогам путем уменьшения имущественной массы должника или искажения ее фактического размера.</w:t>
      </w:r>
    </w:p>
    <w:p w14:paraId="4035215A" w14:textId="064C0259" w:rsidR="00CE09FE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9.2. </w:t>
      </w:r>
      <w:r w:rsidR="00CE09FE" w:rsidRPr="009B1556">
        <w:rPr>
          <w:rFonts w:cstheme="minorHAnsi"/>
          <w:sz w:val="28"/>
          <w:szCs w:val="28"/>
        </w:rPr>
        <w:t>Организация расчетов путем оплаты дебиторами кредиторам налогоплательщика, использование векселей, наличных средств и т.п. при</w:t>
      </w:r>
      <w:r w:rsidR="00CE09FE">
        <w:rPr>
          <w:rFonts w:cstheme="minorHAnsi"/>
          <w:sz w:val="28"/>
          <w:szCs w:val="28"/>
        </w:rPr>
        <w:t> </w:t>
      </w:r>
      <w:r w:rsidR="00CE09FE" w:rsidRPr="009B1556">
        <w:rPr>
          <w:rFonts w:cstheme="minorHAnsi"/>
          <w:sz w:val="28"/>
          <w:szCs w:val="28"/>
        </w:rPr>
        <w:t xml:space="preserve">наличии требований </w:t>
      </w:r>
      <w:r w:rsidR="00CE09FE">
        <w:rPr>
          <w:rFonts w:cstheme="minorHAnsi"/>
          <w:sz w:val="28"/>
          <w:szCs w:val="28"/>
        </w:rPr>
        <w:t xml:space="preserve">об уплате налогов </w:t>
      </w:r>
      <w:r w:rsidR="00CE09FE" w:rsidRPr="009B1556">
        <w:rPr>
          <w:rFonts w:cstheme="minorHAnsi"/>
          <w:sz w:val="28"/>
          <w:szCs w:val="28"/>
        </w:rPr>
        <w:t xml:space="preserve">и инкассовых распоряжений </w:t>
      </w:r>
      <w:r w:rsidR="00CE09FE">
        <w:rPr>
          <w:rFonts w:cstheme="minorHAnsi"/>
          <w:sz w:val="28"/>
          <w:szCs w:val="28"/>
        </w:rPr>
        <w:t xml:space="preserve">налоговых органов </w:t>
      </w:r>
      <w:r w:rsidR="00CE09FE" w:rsidRPr="009B1556">
        <w:rPr>
          <w:rFonts w:cstheme="minorHAnsi"/>
          <w:sz w:val="28"/>
          <w:szCs w:val="28"/>
        </w:rPr>
        <w:t xml:space="preserve">не запрещены законом, то есть незаконными не являются. </w:t>
      </w:r>
      <w:r w:rsidR="00CE09FE">
        <w:rPr>
          <w:rFonts w:cstheme="minorHAnsi"/>
          <w:sz w:val="28"/>
          <w:szCs w:val="28"/>
        </w:rPr>
        <w:t xml:space="preserve">В силу ч. 2 ст. 8 Конституции РФ у государства нет приоритета перед другими кредиторами. </w:t>
      </w:r>
      <w:r w:rsidR="00CE09FE" w:rsidRPr="009B1556">
        <w:rPr>
          <w:rFonts w:cstheme="minorHAnsi"/>
          <w:sz w:val="28"/>
          <w:szCs w:val="28"/>
        </w:rPr>
        <w:t>Направление средств на текущие производственные нужды организаций хотя и создает определенные сложности в работе налоговых органов, но не влечет общественной опасности при условии их эквивалентности получаемым организацией материальным благам.</w:t>
      </w:r>
      <w:r w:rsidR="00CE09FE">
        <w:rPr>
          <w:rFonts w:cstheme="minorHAnsi"/>
          <w:sz w:val="28"/>
          <w:szCs w:val="28"/>
        </w:rPr>
        <w:t xml:space="preserve"> </w:t>
      </w:r>
      <w:r w:rsidR="00800EB1">
        <w:rPr>
          <w:rFonts w:cstheme="minorHAnsi"/>
          <w:sz w:val="28"/>
          <w:szCs w:val="28"/>
        </w:rPr>
        <w:t>В случае отсутствия средств на счете налогоплательщика налоговые органы не лишены возможности взыскания налоговой задолженности за счет иного имущества в порядке, предусмотренном ст. 47 НК РФ.</w:t>
      </w:r>
    </w:p>
    <w:p w14:paraId="52BA1893" w14:textId="6A5B5048" w:rsidR="00FC255B" w:rsidRPr="009B1556" w:rsidRDefault="00FC255B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</w:p>
    <w:p w14:paraId="4FFB871E" w14:textId="11D4B820" w:rsidR="005A2321" w:rsidRPr="005A2321" w:rsidRDefault="0026125D" w:rsidP="00D41D43">
      <w:pPr>
        <w:keepNext/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10</w:t>
      </w:r>
      <w:r w:rsidR="00FC255B" w:rsidRPr="005A2321">
        <w:rPr>
          <w:rFonts w:cstheme="minorHAnsi"/>
          <w:b/>
          <w:sz w:val="28"/>
          <w:szCs w:val="28"/>
        </w:rPr>
        <w:t xml:space="preserve">. </w:t>
      </w:r>
      <w:r w:rsidR="005A2321" w:rsidRPr="005A2321">
        <w:rPr>
          <w:rFonts w:cstheme="minorHAnsi"/>
          <w:b/>
          <w:sz w:val="28"/>
          <w:szCs w:val="28"/>
        </w:rPr>
        <w:t>Уклонение от уплаты таможенных платежей</w:t>
      </w:r>
      <w:r w:rsidR="005C4BD5">
        <w:rPr>
          <w:rFonts w:cstheme="minorHAnsi"/>
          <w:b/>
          <w:sz w:val="28"/>
          <w:szCs w:val="28"/>
        </w:rPr>
        <w:t xml:space="preserve"> предполагает в качестве обязательного признака </w:t>
      </w:r>
      <w:r w:rsidR="00F37A68">
        <w:rPr>
          <w:rFonts w:cstheme="minorHAnsi"/>
          <w:b/>
          <w:sz w:val="28"/>
          <w:szCs w:val="28"/>
        </w:rPr>
        <w:t>обман таможенных органов и не охватывает ошибки (заблуждения) лица при исчислении платежей</w:t>
      </w:r>
    </w:p>
    <w:p w14:paraId="484D9040" w14:textId="47D91D88" w:rsidR="00FC255B" w:rsidRPr="009B1556" w:rsidRDefault="00EC3058" w:rsidP="00D41D43">
      <w:pPr>
        <w:autoSpaceDE w:val="0"/>
        <w:autoSpaceDN w:val="0"/>
        <w:adjustRightInd w:val="0"/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10.1. </w:t>
      </w:r>
      <w:r w:rsidR="00FC255B" w:rsidRPr="009B1556">
        <w:rPr>
          <w:rFonts w:cstheme="minorHAnsi"/>
          <w:sz w:val="28"/>
          <w:szCs w:val="28"/>
        </w:rPr>
        <w:t xml:space="preserve">Статья 194 УК РФ не указывает на способы уклонения от уплаты таможенных платежей, однако с учетом </w:t>
      </w:r>
      <w:r w:rsidR="00FC255B" w:rsidRPr="009B1556">
        <w:rPr>
          <w:rFonts w:ascii="Calibri" w:hAnsi="Calibri" w:cs="Calibri"/>
          <w:sz w:val="28"/>
          <w:szCs w:val="28"/>
        </w:rPr>
        <w:t>Постановления Конституционного Суда РФ от</w:t>
      </w:r>
      <w:r w:rsidR="00CE09FE">
        <w:rPr>
          <w:rFonts w:ascii="Calibri" w:hAnsi="Calibri" w:cs="Calibri"/>
          <w:sz w:val="28"/>
          <w:szCs w:val="28"/>
        </w:rPr>
        <w:t> </w:t>
      </w:r>
      <w:r w:rsidR="00FC255B" w:rsidRPr="009B1556">
        <w:rPr>
          <w:rFonts w:ascii="Calibri" w:hAnsi="Calibri" w:cs="Calibri"/>
          <w:sz w:val="28"/>
          <w:szCs w:val="28"/>
        </w:rPr>
        <w:t>27.05.2003 № 9-П и системного толкования во взаимосвязи со ст</w:t>
      </w:r>
      <w:r w:rsidR="004E71D5">
        <w:rPr>
          <w:rFonts w:ascii="Calibri" w:hAnsi="Calibri" w:cs="Calibri"/>
          <w:sz w:val="28"/>
          <w:szCs w:val="28"/>
        </w:rPr>
        <w:t>атье</w:t>
      </w:r>
      <w:r w:rsidR="008C3C7E">
        <w:rPr>
          <w:rFonts w:ascii="Calibri" w:hAnsi="Calibri" w:cs="Calibri"/>
          <w:sz w:val="28"/>
          <w:szCs w:val="28"/>
        </w:rPr>
        <w:t>й</w:t>
      </w:r>
      <w:r w:rsidR="00FC255B" w:rsidRPr="009B1556">
        <w:rPr>
          <w:rFonts w:ascii="Calibri" w:hAnsi="Calibri" w:cs="Calibri"/>
          <w:sz w:val="28"/>
          <w:szCs w:val="28"/>
        </w:rPr>
        <w:t xml:space="preserve"> 199</w:t>
      </w:r>
      <w:r w:rsidR="00FC255B" w:rsidRPr="005A2321">
        <w:rPr>
          <w:rFonts w:ascii="Calibri" w:hAnsi="Calibri" w:cs="Calibri"/>
          <w:sz w:val="28"/>
          <w:szCs w:val="28"/>
          <w:vertAlign w:val="superscript"/>
        </w:rPr>
        <w:t>2</w:t>
      </w:r>
      <w:r w:rsidR="00FC255B" w:rsidRPr="009B1556">
        <w:rPr>
          <w:rFonts w:ascii="Calibri" w:hAnsi="Calibri" w:cs="Calibri"/>
          <w:sz w:val="28"/>
          <w:szCs w:val="28"/>
        </w:rPr>
        <w:t xml:space="preserve"> УК РФ уклонение от таможенных платежей возможно либо путем непредставления декларации или представления декларации с заведомо ложными сведениями, либо путем сокрытия имущества от взыскания недоимки. Следовательно, в</w:t>
      </w:r>
      <w:r w:rsidR="00FC255B" w:rsidRPr="009B1556">
        <w:rPr>
          <w:rFonts w:cstheme="minorHAnsi"/>
          <w:sz w:val="28"/>
          <w:szCs w:val="28"/>
        </w:rPr>
        <w:t>ышеизложенные положения в отношении статей 198, 199 и 199</w:t>
      </w:r>
      <w:r w:rsidR="00FC255B" w:rsidRPr="005A2321">
        <w:rPr>
          <w:rFonts w:cstheme="minorHAnsi"/>
          <w:sz w:val="28"/>
          <w:szCs w:val="28"/>
          <w:vertAlign w:val="superscript"/>
        </w:rPr>
        <w:t>2</w:t>
      </w:r>
      <w:r w:rsidR="00FC255B" w:rsidRPr="009B1556">
        <w:rPr>
          <w:rFonts w:cstheme="minorHAnsi"/>
          <w:sz w:val="28"/>
          <w:szCs w:val="28"/>
        </w:rPr>
        <w:t xml:space="preserve"> УК РФ применимы к нормам ст</w:t>
      </w:r>
      <w:r w:rsidR="004E71D5">
        <w:rPr>
          <w:rFonts w:cstheme="minorHAnsi"/>
          <w:sz w:val="28"/>
          <w:szCs w:val="28"/>
        </w:rPr>
        <w:t>атьи</w:t>
      </w:r>
      <w:r w:rsidR="00FC255B" w:rsidRPr="009B1556">
        <w:rPr>
          <w:rFonts w:cstheme="minorHAnsi"/>
          <w:sz w:val="28"/>
          <w:szCs w:val="28"/>
        </w:rPr>
        <w:t xml:space="preserve"> 194 УК РФ</w:t>
      </w:r>
      <w:r w:rsidR="008C3C7E">
        <w:rPr>
          <w:rFonts w:cstheme="minorHAnsi"/>
          <w:sz w:val="28"/>
          <w:szCs w:val="28"/>
        </w:rPr>
        <w:t xml:space="preserve"> в соответствующей части</w:t>
      </w:r>
      <w:r w:rsidR="00FC255B" w:rsidRPr="009B1556">
        <w:rPr>
          <w:rFonts w:cstheme="minorHAnsi"/>
          <w:sz w:val="28"/>
          <w:szCs w:val="28"/>
        </w:rPr>
        <w:t xml:space="preserve">. </w:t>
      </w:r>
    </w:p>
    <w:p w14:paraId="62A3C0B6" w14:textId="2CC5FA60" w:rsidR="00FC255B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10.2. </w:t>
      </w:r>
      <w:r w:rsidR="00FC255B" w:rsidRPr="009B1556">
        <w:rPr>
          <w:rFonts w:cstheme="minorHAnsi"/>
          <w:sz w:val="28"/>
          <w:szCs w:val="28"/>
        </w:rPr>
        <w:t>Соответственно, сокрытие товара от таможенного контроля или занижение стоимости товаров при ввозе товаров с последующей их продажей через подконтрольные подставные компании по рыночной цене преследуются по</w:t>
      </w:r>
      <w:r w:rsidR="008738C7">
        <w:rPr>
          <w:rFonts w:cstheme="minorHAnsi"/>
          <w:sz w:val="28"/>
          <w:szCs w:val="28"/>
        </w:rPr>
        <w:t> </w:t>
      </w:r>
      <w:r w:rsidR="00FC255B" w:rsidRPr="009B1556">
        <w:rPr>
          <w:rFonts w:cstheme="minorHAnsi"/>
          <w:sz w:val="28"/>
          <w:szCs w:val="28"/>
        </w:rPr>
        <w:t>ст</w:t>
      </w:r>
      <w:r w:rsidR="004E71D5">
        <w:rPr>
          <w:rFonts w:cstheme="minorHAnsi"/>
          <w:sz w:val="28"/>
          <w:szCs w:val="28"/>
        </w:rPr>
        <w:t>атье</w:t>
      </w:r>
      <w:r w:rsidR="00FC255B" w:rsidRPr="009B1556">
        <w:rPr>
          <w:rFonts w:cstheme="minorHAnsi"/>
          <w:sz w:val="28"/>
          <w:szCs w:val="28"/>
        </w:rPr>
        <w:t xml:space="preserve"> 194 УК РФ.</w:t>
      </w:r>
    </w:p>
    <w:p w14:paraId="3F2501AD" w14:textId="60A8A26E" w:rsidR="00E54D8D" w:rsidRPr="009B1556" w:rsidRDefault="00EC3058" w:rsidP="00D41D43">
      <w:pPr>
        <w:tabs>
          <w:tab w:val="left" w:pos="10915"/>
        </w:tabs>
        <w:spacing w:after="120" w:line="288" w:lineRule="auto"/>
        <w:ind w:left="567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10.3 </w:t>
      </w:r>
      <w:r w:rsidR="008738C7">
        <w:rPr>
          <w:rFonts w:cstheme="minorHAnsi"/>
          <w:sz w:val="28"/>
          <w:szCs w:val="28"/>
        </w:rPr>
        <w:t>Методологические и правовые ошибки при исчислении таможенных платежей, такие</w:t>
      </w:r>
      <w:r w:rsidR="00482B51">
        <w:rPr>
          <w:rFonts w:cstheme="minorHAnsi"/>
          <w:sz w:val="28"/>
          <w:szCs w:val="28"/>
        </w:rPr>
        <w:t xml:space="preserve"> </w:t>
      </w:r>
      <w:r w:rsidR="008738C7">
        <w:rPr>
          <w:rFonts w:cstheme="minorHAnsi"/>
          <w:sz w:val="28"/>
          <w:szCs w:val="28"/>
        </w:rPr>
        <w:t>как н</w:t>
      </w:r>
      <w:r w:rsidR="00FC255B" w:rsidRPr="009B1556">
        <w:rPr>
          <w:rFonts w:cstheme="minorHAnsi"/>
          <w:sz w:val="28"/>
          <w:szCs w:val="28"/>
        </w:rPr>
        <w:t>евключение в таможенную стоимость дополнительных выплат, осуществляемых в пользу продавцов (например, лицензионных платежей за пользование товарными знаками, относящимися к ввозимым товарам), а также неправильная классификация товаров по кодам ТН ВЭД, повлекшие неуплату таможенных платежей, по смыслу ст</w:t>
      </w:r>
      <w:r w:rsidR="004E71D5">
        <w:rPr>
          <w:rFonts w:cstheme="minorHAnsi"/>
          <w:sz w:val="28"/>
          <w:szCs w:val="28"/>
        </w:rPr>
        <w:t>атьи</w:t>
      </w:r>
      <w:r w:rsidR="00FC255B" w:rsidRPr="009B1556">
        <w:rPr>
          <w:rFonts w:cstheme="minorHAnsi"/>
          <w:sz w:val="28"/>
          <w:szCs w:val="28"/>
        </w:rPr>
        <w:t xml:space="preserve"> 194 УК РФ не</w:t>
      </w:r>
      <w:r w:rsidR="008738C7">
        <w:rPr>
          <w:rFonts w:cstheme="minorHAnsi"/>
          <w:sz w:val="28"/>
          <w:szCs w:val="28"/>
        </w:rPr>
        <w:t> </w:t>
      </w:r>
      <w:r w:rsidR="00FC255B" w:rsidRPr="009B1556">
        <w:rPr>
          <w:rFonts w:cstheme="minorHAnsi"/>
          <w:sz w:val="28"/>
          <w:szCs w:val="28"/>
        </w:rPr>
        <w:t>являются уклонением от таможенных платежей.</w:t>
      </w:r>
    </w:p>
    <w:sectPr w:rsidR="00E54D8D" w:rsidRPr="009B1556" w:rsidSect="001F4866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9317" w14:textId="77777777" w:rsidR="006D4A44" w:rsidRDefault="006D4A44" w:rsidP="00CF78C3">
      <w:pPr>
        <w:spacing w:after="0" w:line="240" w:lineRule="auto"/>
      </w:pPr>
      <w:r>
        <w:separator/>
      </w:r>
    </w:p>
  </w:endnote>
  <w:endnote w:type="continuationSeparator" w:id="0">
    <w:p w14:paraId="38F77E35" w14:textId="77777777" w:rsidR="006D4A44" w:rsidRDefault="006D4A44" w:rsidP="00CF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943868"/>
      <w:docPartObj>
        <w:docPartGallery w:val="Page Numbers (Bottom of Page)"/>
        <w:docPartUnique/>
      </w:docPartObj>
    </w:sdtPr>
    <w:sdtContent>
      <w:p w14:paraId="23E3349D" w14:textId="67D49232" w:rsidR="004F1430" w:rsidRDefault="004F1430" w:rsidP="004D4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7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8F70" w14:textId="77777777" w:rsidR="006D4A44" w:rsidRDefault="006D4A44" w:rsidP="00CF78C3">
      <w:pPr>
        <w:spacing w:after="0" w:line="240" w:lineRule="auto"/>
      </w:pPr>
      <w:r>
        <w:separator/>
      </w:r>
    </w:p>
  </w:footnote>
  <w:footnote w:type="continuationSeparator" w:id="0">
    <w:p w14:paraId="7B44CB41" w14:textId="77777777" w:rsidR="006D4A44" w:rsidRDefault="006D4A44" w:rsidP="00CF78C3">
      <w:pPr>
        <w:spacing w:after="0" w:line="240" w:lineRule="auto"/>
      </w:pPr>
      <w:r>
        <w:continuationSeparator/>
      </w:r>
    </w:p>
  </w:footnote>
  <w:footnote w:id="1">
    <w:p w14:paraId="6B77F45E" w14:textId="02F39B7E" w:rsidR="00BF58E1" w:rsidRPr="00767D2D" w:rsidRDefault="00BF58E1" w:rsidP="00767D2D">
      <w:pPr>
        <w:pStyle w:val="a8"/>
        <w:spacing w:after="120"/>
        <w:jc w:val="both"/>
        <w:rPr>
          <w:sz w:val="24"/>
          <w:szCs w:val="24"/>
        </w:rPr>
      </w:pPr>
      <w:r w:rsidRPr="00767D2D">
        <w:rPr>
          <w:sz w:val="24"/>
          <w:szCs w:val="24"/>
          <w:vertAlign w:val="superscript"/>
        </w:rPr>
        <w:footnoteRef/>
      </w:r>
      <w:r w:rsidRPr="00767D2D">
        <w:rPr>
          <w:sz w:val="24"/>
          <w:szCs w:val="24"/>
        </w:rPr>
        <w:t xml:space="preserve"> В частности, с 1 января 2023 г. в сальдо единого налогового счёта.</w:t>
      </w:r>
    </w:p>
  </w:footnote>
  <w:footnote w:id="2">
    <w:p w14:paraId="30B83693" w14:textId="0CE4538A" w:rsidR="00651163" w:rsidRPr="00767D2D" w:rsidRDefault="00651163" w:rsidP="00767D2D">
      <w:pPr>
        <w:pStyle w:val="a8"/>
        <w:spacing w:after="120"/>
        <w:jc w:val="both"/>
        <w:rPr>
          <w:sz w:val="24"/>
          <w:szCs w:val="24"/>
        </w:rPr>
      </w:pPr>
      <w:r w:rsidRPr="00767D2D">
        <w:rPr>
          <w:rStyle w:val="aa"/>
          <w:sz w:val="24"/>
          <w:szCs w:val="24"/>
        </w:rPr>
        <w:footnoteRef/>
      </w:r>
      <w:r w:rsidRPr="00767D2D">
        <w:rPr>
          <w:sz w:val="24"/>
          <w:szCs w:val="24"/>
        </w:rPr>
        <w:t xml:space="preserve"> В Постановлении Президиума ВАС РФ от 08.05.2007 № 15162/06</w:t>
      </w:r>
      <w:r w:rsidR="00914B83" w:rsidRPr="00767D2D">
        <w:rPr>
          <w:sz w:val="24"/>
          <w:szCs w:val="24"/>
        </w:rPr>
        <w:t xml:space="preserve"> разъяснено, что одна лишь </w:t>
      </w:r>
      <w:r w:rsidR="0053154C" w:rsidRPr="00767D2D">
        <w:rPr>
          <w:sz w:val="24"/>
          <w:szCs w:val="24"/>
        </w:rPr>
        <w:t>неуплат</w:t>
      </w:r>
      <w:r w:rsidR="00914B83" w:rsidRPr="00767D2D">
        <w:rPr>
          <w:sz w:val="24"/>
          <w:szCs w:val="24"/>
        </w:rPr>
        <w:t xml:space="preserve">а налога не означает наличие </w:t>
      </w:r>
      <w:r w:rsidRPr="00767D2D">
        <w:rPr>
          <w:sz w:val="24"/>
          <w:szCs w:val="24"/>
        </w:rPr>
        <w:t>состав</w:t>
      </w:r>
      <w:r w:rsidR="00914B83" w:rsidRPr="00767D2D">
        <w:rPr>
          <w:sz w:val="24"/>
          <w:szCs w:val="24"/>
        </w:rPr>
        <w:t>а</w:t>
      </w:r>
      <w:r w:rsidRPr="00767D2D">
        <w:rPr>
          <w:sz w:val="24"/>
          <w:szCs w:val="24"/>
        </w:rPr>
        <w:t xml:space="preserve"> правонарушения, предусмотренного ст. 122 Н</w:t>
      </w:r>
      <w:r w:rsidR="00BF58E1" w:rsidRPr="00767D2D">
        <w:rPr>
          <w:sz w:val="24"/>
          <w:szCs w:val="24"/>
        </w:rPr>
        <w:t>К</w:t>
      </w:r>
      <w:r w:rsidRPr="00767D2D">
        <w:rPr>
          <w:sz w:val="24"/>
          <w:szCs w:val="24"/>
        </w:rPr>
        <w:t xml:space="preserve"> РФ.</w:t>
      </w:r>
    </w:p>
  </w:footnote>
  <w:footnote w:id="3">
    <w:p w14:paraId="1CF902DE" w14:textId="2058CD78" w:rsidR="009D10FD" w:rsidRPr="00767D2D" w:rsidRDefault="00FD5275" w:rsidP="00767D2D">
      <w:pPr>
        <w:pStyle w:val="a8"/>
        <w:spacing w:after="120"/>
        <w:jc w:val="both"/>
        <w:rPr>
          <w:sz w:val="24"/>
          <w:szCs w:val="24"/>
        </w:rPr>
      </w:pPr>
      <w:r w:rsidRPr="00767D2D">
        <w:rPr>
          <w:rStyle w:val="aa"/>
          <w:sz w:val="24"/>
          <w:szCs w:val="24"/>
        </w:rPr>
        <w:footnoteRef/>
      </w:r>
      <w:r w:rsidRPr="00767D2D">
        <w:rPr>
          <w:sz w:val="24"/>
          <w:szCs w:val="24"/>
        </w:rPr>
        <w:t xml:space="preserve"> </w:t>
      </w:r>
      <w:r w:rsidR="00E232D5" w:rsidRPr="00767D2D">
        <w:rPr>
          <w:sz w:val="24"/>
          <w:szCs w:val="24"/>
        </w:rPr>
        <w:t>Пункт</w:t>
      </w:r>
      <w:r w:rsidRPr="00767D2D">
        <w:rPr>
          <w:sz w:val="24"/>
          <w:szCs w:val="24"/>
        </w:rPr>
        <w:t xml:space="preserve"> 8 Постановления Пленума </w:t>
      </w:r>
      <w:r w:rsidR="009D10FD" w:rsidRPr="009D10FD">
        <w:rPr>
          <w:sz w:val="24"/>
          <w:szCs w:val="24"/>
        </w:rPr>
        <w:t>Верховного Суда РФ от 26.11.2019 № 48 «О практике применения судами законодательства об ответственности за налоговые преступления» (далее – Постановление № 48)</w:t>
      </w:r>
      <w:r w:rsidR="009D10FD">
        <w:rPr>
          <w:sz w:val="24"/>
          <w:szCs w:val="24"/>
        </w:rPr>
        <w:t>.</w:t>
      </w:r>
    </w:p>
  </w:footnote>
  <w:footnote w:id="4">
    <w:p w14:paraId="2FF2677E" w14:textId="182F875C" w:rsidR="00767D2D" w:rsidRPr="00767D2D" w:rsidRDefault="00767D2D" w:rsidP="00767D2D">
      <w:pPr>
        <w:pStyle w:val="a8"/>
        <w:spacing w:after="120"/>
        <w:jc w:val="both"/>
        <w:rPr>
          <w:sz w:val="24"/>
          <w:szCs w:val="24"/>
        </w:rPr>
      </w:pPr>
      <w:r w:rsidRPr="00767D2D">
        <w:rPr>
          <w:sz w:val="24"/>
          <w:szCs w:val="24"/>
          <w:vertAlign w:val="superscript"/>
        </w:rPr>
        <w:footnoteRef/>
      </w:r>
      <w:r w:rsidRPr="00767D2D">
        <w:rPr>
          <w:sz w:val="24"/>
          <w:szCs w:val="24"/>
        </w:rPr>
        <w:t xml:space="preserve"> Пункт 9 Информационного письма Президиума ВАС РФ от 17.11.2011 № 148.</w:t>
      </w:r>
    </w:p>
  </w:footnote>
  <w:footnote w:id="5">
    <w:p w14:paraId="0F22B107" w14:textId="77777777" w:rsidR="004F1430" w:rsidRPr="00767D2D" w:rsidRDefault="004F1430" w:rsidP="00767D2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767D2D">
        <w:rPr>
          <w:rFonts w:cstheme="minorHAnsi"/>
          <w:sz w:val="24"/>
          <w:szCs w:val="24"/>
          <w:vertAlign w:val="superscript"/>
        </w:rPr>
        <w:footnoteRef/>
      </w:r>
      <w:r w:rsidRPr="00767D2D">
        <w:rPr>
          <w:rFonts w:cstheme="minorHAnsi"/>
          <w:sz w:val="24"/>
          <w:szCs w:val="24"/>
        </w:rPr>
        <w:t xml:space="preserve"> Направлены Следственным комитетом Российской Федерации по системе следственных органов Письмом от 03.07.2017 № 242/3-32-2017 и Федеральной налоговой службой по системе налоговых органов Письмом от 13.07.2017 № ЕД-4-2/13650@.</w:t>
      </w:r>
    </w:p>
  </w:footnote>
  <w:footnote w:id="6">
    <w:p w14:paraId="40EE1D81" w14:textId="77777777" w:rsidR="004F1430" w:rsidRPr="00767D2D" w:rsidRDefault="004F1430" w:rsidP="00767D2D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67D2D">
        <w:rPr>
          <w:rStyle w:val="aa"/>
          <w:sz w:val="24"/>
          <w:szCs w:val="24"/>
        </w:rPr>
        <w:footnoteRef/>
      </w:r>
      <w:r w:rsidRPr="00767D2D">
        <w:rPr>
          <w:sz w:val="24"/>
          <w:szCs w:val="24"/>
        </w:rPr>
        <w:t xml:space="preserve"> </w:t>
      </w:r>
      <w:r w:rsidRPr="00767D2D">
        <w:rPr>
          <w:rFonts w:cstheme="minorHAnsi"/>
          <w:sz w:val="24"/>
          <w:szCs w:val="24"/>
        </w:rPr>
        <w:t>Определения СКЭС ВС РФ от 29.11.2016 по делу № А40-71125/2015 ООО «Центррегионуголь», от 06.12.2017 по делу № А40-120736/2015 ПАО «Сити», от 27.09.2018 по делу № А40-32793/2017 ЗАО «НПФ Технохим», от 15.12.2021 по делу № А40-131167/2020 ООО «Спецхимпром».</w:t>
      </w:r>
    </w:p>
  </w:footnote>
  <w:footnote w:id="7">
    <w:p w14:paraId="09EEC50B" w14:textId="77777777" w:rsidR="004F1430" w:rsidRPr="00767D2D" w:rsidRDefault="004F1430" w:rsidP="00767D2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767D2D">
        <w:rPr>
          <w:rFonts w:cstheme="minorHAnsi"/>
          <w:sz w:val="24"/>
          <w:szCs w:val="24"/>
          <w:vertAlign w:val="superscript"/>
        </w:rPr>
        <w:footnoteRef/>
      </w:r>
      <w:r w:rsidRPr="00767D2D">
        <w:rPr>
          <w:rFonts w:cstheme="minorHAnsi"/>
          <w:sz w:val="24"/>
          <w:szCs w:val="24"/>
        </w:rPr>
        <w:t xml:space="preserve"> Постановления Президиума ВАС РФ от 28.10.2008 № 6273/08, от 09.12.2008 № 9520/08, от 10.02.2009 № 8337/08, от 10.03.2009 № 9821/08, от 06.04.2010 № 17036/09.</w:t>
      </w:r>
    </w:p>
  </w:footnote>
  <w:footnote w:id="8">
    <w:p w14:paraId="2809EF0B" w14:textId="44D822FD" w:rsidR="004F1430" w:rsidRPr="00767D2D" w:rsidRDefault="004F1430" w:rsidP="00767D2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767D2D">
        <w:rPr>
          <w:rFonts w:cstheme="minorHAnsi"/>
          <w:sz w:val="24"/>
          <w:szCs w:val="24"/>
          <w:vertAlign w:val="superscript"/>
        </w:rPr>
        <w:footnoteRef/>
      </w:r>
      <w:r w:rsidRPr="00767D2D">
        <w:rPr>
          <w:rFonts w:cstheme="minorHAnsi"/>
          <w:sz w:val="24"/>
          <w:szCs w:val="24"/>
        </w:rPr>
        <w:t xml:space="preserve"> П</w:t>
      </w:r>
      <w:r w:rsidR="006557A8" w:rsidRPr="00767D2D">
        <w:rPr>
          <w:rFonts w:cstheme="minorHAnsi"/>
          <w:sz w:val="24"/>
          <w:szCs w:val="24"/>
        </w:rPr>
        <w:t>ункт</w:t>
      </w:r>
      <w:r w:rsidRPr="00767D2D">
        <w:rPr>
          <w:rFonts w:cstheme="minorHAnsi"/>
          <w:sz w:val="24"/>
          <w:szCs w:val="24"/>
        </w:rPr>
        <w:t xml:space="preserve"> 10 Постановления № 53, подп. 2 п. 2 ст. 54.1 НК РФ, Определение СКЭС ВС РФ от 14.05.2020 по делу № А42-7695/2017 АО «Специализированная производственно-техническая база «Звездочка».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875"/>
    <w:multiLevelType w:val="hybridMultilevel"/>
    <w:tmpl w:val="48323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0CD4"/>
    <w:multiLevelType w:val="hybridMultilevel"/>
    <w:tmpl w:val="E376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01089">
    <w:abstractNumId w:val="0"/>
  </w:num>
  <w:num w:numId="2" w16cid:durableId="74688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E3"/>
    <w:rsid w:val="00000282"/>
    <w:rsid w:val="000004AC"/>
    <w:rsid w:val="00000571"/>
    <w:rsid w:val="00000A4F"/>
    <w:rsid w:val="00000DFC"/>
    <w:rsid w:val="0000107B"/>
    <w:rsid w:val="00001834"/>
    <w:rsid w:val="000018F2"/>
    <w:rsid w:val="00001C78"/>
    <w:rsid w:val="00001EAE"/>
    <w:rsid w:val="00002259"/>
    <w:rsid w:val="00002518"/>
    <w:rsid w:val="000025F5"/>
    <w:rsid w:val="00002E4F"/>
    <w:rsid w:val="00003437"/>
    <w:rsid w:val="000036CB"/>
    <w:rsid w:val="0000371A"/>
    <w:rsid w:val="000037C4"/>
    <w:rsid w:val="000044CA"/>
    <w:rsid w:val="00004A4A"/>
    <w:rsid w:val="00004A6C"/>
    <w:rsid w:val="00004B92"/>
    <w:rsid w:val="00004D11"/>
    <w:rsid w:val="00004DC3"/>
    <w:rsid w:val="00004E5E"/>
    <w:rsid w:val="000056AC"/>
    <w:rsid w:val="000057E0"/>
    <w:rsid w:val="00006273"/>
    <w:rsid w:val="0000668B"/>
    <w:rsid w:val="000068E5"/>
    <w:rsid w:val="00006A13"/>
    <w:rsid w:val="00006F6F"/>
    <w:rsid w:val="00007717"/>
    <w:rsid w:val="00007821"/>
    <w:rsid w:val="00007CE9"/>
    <w:rsid w:val="00007D14"/>
    <w:rsid w:val="00007F12"/>
    <w:rsid w:val="0001003F"/>
    <w:rsid w:val="0001008D"/>
    <w:rsid w:val="000102BA"/>
    <w:rsid w:val="00010671"/>
    <w:rsid w:val="00010854"/>
    <w:rsid w:val="00010C8D"/>
    <w:rsid w:val="00010EA9"/>
    <w:rsid w:val="00010FB5"/>
    <w:rsid w:val="00011084"/>
    <w:rsid w:val="000110C7"/>
    <w:rsid w:val="00011706"/>
    <w:rsid w:val="000123B5"/>
    <w:rsid w:val="000126FF"/>
    <w:rsid w:val="00012E1F"/>
    <w:rsid w:val="00013251"/>
    <w:rsid w:val="0001359C"/>
    <w:rsid w:val="000137A0"/>
    <w:rsid w:val="00013A43"/>
    <w:rsid w:val="000145EB"/>
    <w:rsid w:val="000146F6"/>
    <w:rsid w:val="00014C77"/>
    <w:rsid w:val="0001597A"/>
    <w:rsid w:val="000160A3"/>
    <w:rsid w:val="00017075"/>
    <w:rsid w:val="0001720A"/>
    <w:rsid w:val="00017C28"/>
    <w:rsid w:val="00020087"/>
    <w:rsid w:val="00020217"/>
    <w:rsid w:val="000206B3"/>
    <w:rsid w:val="000208FC"/>
    <w:rsid w:val="000210E4"/>
    <w:rsid w:val="00021EC2"/>
    <w:rsid w:val="000224F7"/>
    <w:rsid w:val="000225C1"/>
    <w:rsid w:val="000226A5"/>
    <w:rsid w:val="00022C80"/>
    <w:rsid w:val="000238AC"/>
    <w:rsid w:val="0002399E"/>
    <w:rsid w:val="00023C7F"/>
    <w:rsid w:val="00023D3B"/>
    <w:rsid w:val="00023DEA"/>
    <w:rsid w:val="00024153"/>
    <w:rsid w:val="00024811"/>
    <w:rsid w:val="000248D0"/>
    <w:rsid w:val="000248F1"/>
    <w:rsid w:val="0002490E"/>
    <w:rsid w:val="00024A35"/>
    <w:rsid w:val="00024A5B"/>
    <w:rsid w:val="00024C52"/>
    <w:rsid w:val="00024E7B"/>
    <w:rsid w:val="00025147"/>
    <w:rsid w:val="000258E7"/>
    <w:rsid w:val="00025E4C"/>
    <w:rsid w:val="000260E5"/>
    <w:rsid w:val="00026463"/>
    <w:rsid w:val="00026556"/>
    <w:rsid w:val="00026698"/>
    <w:rsid w:val="0002695A"/>
    <w:rsid w:val="00026C2C"/>
    <w:rsid w:val="0002715E"/>
    <w:rsid w:val="0002722D"/>
    <w:rsid w:val="00027261"/>
    <w:rsid w:val="00030588"/>
    <w:rsid w:val="000306D5"/>
    <w:rsid w:val="0003080F"/>
    <w:rsid w:val="00030E58"/>
    <w:rsid w:val="0003105F"/>
    <w:rsid w:val="000316DF"/>
    <w:rsid w:val="00031AD1"/>
    <w:rsid w:val="0003203D"/>
    <w:rsid w:val="00032320"/>
    <w:rsid w:val="00032399"/>
    <w:rsid w:val="000323B5"/>
    <w:rsid w:val="000323EB"/>
    <w:rsid w:val="000328EE"/>
    <w:rsid w:val="0003303F"/>
    <w:rsid w:val="000334AF"/>
    <w:rsid w:val="0003397B"/>
    <w:rsid w:val="00033C4F"/>
    <w:rsid w:val="00033E7F"/>
    <w:rsid w:val="00033F8D"/>
    <w:rsid w:val="00033FF4"/>
    <w:rsid w:val="0003408B"/>
    <w:rsid w:val="00034962"/>
    <w:rsid w:val="00034B93"/>
    <w:rsid w:val="00034CA9"/>
    <w:rsid w:val="000350B7"/>
    <w:rsid w:val="00035204"/>
    <w:rsid w:val="00035321"/>
    <w:rsid w:val="0003536A"/>
    <w:rsid w:val="00035948"/>
    <w:rsid w:val="00035C6E"/>
    <w:rsid w:val="0003640A"/>
    <w:rsid w:val="0003683C"/>
    <w:rsid w:val="00036BDC"/>
    <w:rsid w:val="00036EAA"/>
    <w:rsid w:val="00037107"/>
    <w:rsid w:val="000372A8"/>
    <w:rsid w:val="0003758E"/>
    <w:rsid w:val="00037F1B"/>
    <w:rsid w:val="00040029"/>
    <w:rsid w:val="0004025A"/>
    <w:rsid w:val="0004031B"/>
    <w:rsid w:val="00040320"/>
    <w:rsid w:val="000408B3"/>
    <w:rsid w:val="00040AA6"/>
    <w:rsid w:val="00040B3E"/>
    <w:rsid w:val="00040BDE"/>
    <w:rsid w:val="00040BEC"/>
    <w:rsid w:val="00041804"/>
    <w:rsid w:val="0004195D"/>
    <w:rsid w:val="00041AC9"/>
    <w:rsid w:val="00041B1F"/>
    <w:rsid w:val="000421B0"/>
    <w:rsid w:val="00042532"/>
    <w:rsid w:val="00042723"/>
    <w:rsid w:val="00042C38"/>
    <w:rsid w:val="00042FA4"/>
    <w:rsid w:val="0004461F"/>
    <w:rsid w:val="000447EA"/>
    <w:rsid w:val="00044945"/>
    <w:rsid w:val="0004512F"/>
    <w:rsid w:val="000451C3"/>
    <w:rsid w:val="000453BC"/>
    <w:rsid w:val="00045B9B"/>
    <w:rsid w:val="00045BFD"/>
    <w:rsid w:val="00045FFD"/>
    <w:rsid w:val="00046184"/>
    <w:rsid w:val="00046592"/>
    <w:rsid w:val="000467FB"/>
    <w:rsid w:val="00046EB3"/>
    <w:rsid w:val="00046EE3"/>
    <w:rsid w:val="000471BF"/>
    <w:rsid w:val="000473DE"/>
    <w:rsid w:val="000477A5"/>
    <w:rsid w:val="000477BA"/>
    <w:rsid w:val="00047FC7"/>
    <w:rsid w:val="00050028"/>
    <w:rsid w:val="00050030"/>
    <w:rsid w:val="0005026C"/>
    <w:rsid w:val="00050475"/>
    <w:rsid w:val="00050742"/>
    <w:rsid w:val="00050A2F"/>
    <w:rsid w:val="00050E9C"/>
    <w:rsid w:val="00051101"/>
    <w:rsid w:val="00051623"/>
    <w:rsid w:val="000516F5"/>
    <w:rsid w:val="00051887"/>
    <w:rsid w:val="00051A0F"/>
    <w:rsid w:val="0005270A"/>
    <w:rsid w:val="00052ABD"/>
    <w:rsid w:val="00052B69"/>
    <w:rsid w:val="00053641"/>
    <w:rsid w:val="00053923"/>
    <w:rsid w:val="00053B1A"/>
    <w:rsid w:val="00053EB0"/>
    <w:rsid w:val="0005401F"/>
    <w:rsid w:val="0005427A"/>
    <w:rsid w:val="0005499A"/>
    <w:rsid w:val="000549E8"/>
    <w:rsid w:val="00054B89"/>
    <w:rsid w:val="0005517A"/>
    <w:rsid w:val="00055432"/>
    <w:rsid w:val="00055AF4"/>
    <w:rsid w:val="00055F90"/>
    <w:rsid w:val="0005626A"/>
    <w:rsid w:val="00056594"/>
    <w:rsid w:val="0005676F"/>
    <w:rsid w:val="00056B48"/>
    <w:rsid w:val="00056C8C"/>
    <w:rsid w:val="00056ED6"/>
    <w:rsid w:val="00056EE5"/>
    <w:rsid w:val="00056F6F"/>
    <w:rsid w:val="000577C0"/>
    <w:rsid w:val="000604FD"/>
    <w:rsid w:val="0006056D"/>
    <w:rsid w:val="00061111"/>
    <w:rsid w:val="000612E0"/>
    <w:rsid w:val="00061AA2"/>
    <w:rsid w:val="00061BC6"/>
    <w:rsid w:val="00061C45"/>
    <w:rsid w:val="00062019"/>
    <w:rsid w:val="000627EF"/>
    <w:rsid w:val="00062899"/>
    <w:rsid w:val="00062A54"/>
    <w:rsid w:val="00062D86"/>
    <w:rsid w:val="000630C5"/>
    <w:rsid w:val="00063360"/>
    <w:rsid w:val="0006352D"/>
    <w:rsid w:val="00063721"/>
    <w:rsid w:val="00064408"/>
    <w:rsid w:val="000644F3"/>
    <w:rsid w:val="00064547"/>
    <w:rsid w:val="00064840"/>
    <w:rsid w:val="00064A61"/>
    <w:rsid w:val="00064FAF"/>
    <w:rsid w:val="000652B3"/>
    <w:rsid w:val="00065494"/>
    <w:rsid w:val="00065A4B"/>
    <w:rsid w:val="00065EE2"/>
    <w:rsid w:val="00066649"/>
    <w:rsid w:val="00066AA2"/>
    <w:rsid w:val="00066D9A"/>
    <w:rsid w:val="00067101"/>
    <w:rsid w:val="000672E8"/>
    <w:rsid w:val="000672F9"/>
    <w:rsid w:val="0006765C"/>
    <w:rsid w:val="00067911"/>
    <w:rsid w:val="00067B25"/>
    <w:rsid w:val="00067B62"/>
    <w:rsid w:val="00070379"/>
    <w:rsid w:val="00070777"/>
    <w:rsid w:val="000708DF"/>
    <w:rsid w:val="00070D1A"/>
    <w:rsid w:val="00070F16"/>
    <w:rsid w:val="00070F27"/>
    <w:rsid w:val="00071419"/>
    <w:rsid w:val="00071D8D"/>
    <w:rsid w:val="00071E5C"/>
    <w:rsid w:val="00071EF8"/>
    <w:rsid w:val="00072122"/>
    <w:rsid w:val="00072A09"/>
    <w:rsid w:val="00072A38"/>
    <w:rsid w:val="00072B18"/>
    <w:rsid w:val="00072BBD"/>
    <w:rsid w:val="00072CA8"/>
    <w:rsid w:val="0007326A"/>
    <w:rsid w:val="000732D9"/>
    <w:rsid w:val="000733FF"/>
    <w:rsid w:val="000738E7"/>
    <w:rsid w:val="00073977"/>
    <w:rsid w:val="00073C2F"/>
    <w:rsid w:val="000742E5"/>
    <w:rsid w:val="000748F6"/>
    <w:rsid w:val="00074E34"/>
    <w:rsid w:val="00074F70"/>
    <w:rsid w:val="000752E3"/>
    <w:rsid w:val="00075698"/>
    <w:rsid w:val="000756D3"/>
    <w:rsid w:val="000758CD"/>
    <w:rsid w:val="000758EB"/>
    <w:rsid w:val="00075A50"/>
    <w:rsid w:val="00075EE2"/>
    <w:rsid w:val="00076162"/>
    <w:rsid w:val="00076282"/>
    <w:rsid w:val="00076489"/>
    <w:rsid w:val="00076C5D"/>
    <w:rsid w:val="00076D87"/>
    <w:rsid w:val="00076E74"/>
    <w:rsid w:val="000771C5"/>
    <w:rsid w:val="0007734D"/>
    <w:rsid w:val="00077960"/>
    <w:rsid w:val="000779ED"/>
    <w:rsid w:val="00077F0B"/>
    <w:rsid w:val="00080062"/>
    <w:rsid w:val="00080828"/>
    <w:rsid w:val="000810BC"/>
    <w:rsid w:val="000813CB"/>
    <w:rsid w:val="0008176E"/>
    <w:rsid w:val="00081AE7"/>
    <w:rsid w:val="00081DF6"/>
    <w:rsid w:val="00081FC9"/>
    <w:rsid w:val="000821D7"/>
    <w:rsid w:val="00082693"/>
    <w:rsid w:val="00082879"/>
    <w:rsid w:val="000833D0"/>
    <w:rsid w:val="0008388C"/>
    <w:rsid w:val="00083A4D"/>
    <w:rsid w:val="00083C1D"/>
    <w:rsid w:val="00083CD6"/>
    <w:rsid w:val="00083DC8"/>
    <w:rsid w:val="00083DFC"/>
    <w:rsid w:val="00084B93"/>
    <w:rsid w:val="00084DFB"/>
    <w:rsid w:val="00085076"/>
    <w:rsid w:val="0008507B"/>
    <w:rsid w:val="00085B11"/>
    <w:rsid w:val="00085F18"/>
    <w:rsid w:val="00086248"/>
    <w:rsid w:val="00086249"/>
    <w:rsid w:val="0008639A"/>
    <w:rsid w:val="000865CD"/>
    <w:rsid w:val="000866AF"/>
    <w:rsid w:val="000869BA"/>
    <w:rsid w:val="00086AE5"/>
    <w:rsid w:val="00086E55"/>
    <w:rsid w:val="00086E9D"/>
    <w:rsid w:val="000870BB"/>
    <w:rsid w:val="00087E6E"/>
    <w:rsid w:val="00090035"/>
    <w:rsid w:val="00090136"/>
    <w:rsid w:val="00090649"/>
    <w:rsid w:val="00090965"/>
    <w:rsid w:val="00090DA4"/>
    <w:rsid w:val="00090FF3"/>
    <w:rsid w:val="0009120F"/>
    <w:rsid w:val="000919D3"/>
    <w:rsid w:val="000929D8"/>
    <w:rsid w:val="0009388D"/>
    <w:rsid w:val="00093F83"/>
    <w:rsid w:val="00094448"/>
    <w:rsid w:val="000944BD"/>
    <w:rsid w:val="00094E9A"/>
    <w:rsid w:val="00095D05"/>
    <w:rsid w:val="00095D7A"/>
    <w:rsid w:val="000963BF"/>
    <w:rsid w:val="00096B15"/>
    <w:rsid w:val="00096C3A"/>
    <w:rsid w:val="00097BDE"/>
    <w:rsid w:val="00097E7E"/>
    <w:rsid w:val="00097EC5"/>
    <w:rsid w:val="000A00B7"/>
    <w:rsid w:val="000A018F"/>
    <w:rsid w:val="000A04A2"/>
    <w:rsid w:val="000A04F4"/>
    <w:rsid w:val="000A054C"/>
    <w:rsid w:val="000A06AB"/>
    <w:rsid w:val="000A0E7E"/>
    <w:rsid w:val="000A138A"/>
    <w:rsid w:val="000A13D1"/>
    <w:rsid w:val="000A1755"/>
    <w:rsid w:val="000A18E4"/>
    <w:rsid w:val="000A1B1F"/>
    <w:rsid w:val="000A1D94"/>
    <w:rsid w:val="000A2297"/>
    <w:rsid w:val="000A29DF"/>
    <w:rsid w:val="000A2D0F"/>
    <w:rsid w:val="000A2DF4"/>
    <w:rsid w:val="000A2F1B"/>
    <w:rsid w:val="000A3356"/>
    <w:rsid w:val="000A34CF"/>
    <w:rsid w:val="000A35A6"/>
    <w:rsid w:val="000A3695"/>
    <w:rsid w:val="000A3850"/>
    <w:rsid w:val="000A38FE"/>
    <w:rsid w:val="000A391A"/>
    <w:rsid w:val="000A3925"/>
    <w:rsid w:val="000A3F12"/>
    <w:rsid w:val="000A4825"/>
    <w:rsid w:val="000A4B7C"/>
    <w:rsid w:val="000A4BC7"/>
    <w:rsid w:val="000A4C9A"/>
    <w:rsid w:val="000A552A"/>
    <w:rsid w:val="000A583B"/>
    <w:rsid w:val="000A585F"/>
    <w:rsid w:val="000A59F2"/>
    <w:rsid w:val="000A610A"/>
    <w:rsid w:val="000A618B"/>
    <w:rsid w:val="000A64F0"/>
    <w:rsid w:val="000A699E"/>
    <w:rsid w:val="000A6B4C"/>
    <w:rsid w:val="000A71C4"/>
    <w:rsid w:val="000A7D18"/>
    <w:rsid w:val="000A7D96"/>
    <w:rsid w:val="000A7EC2"/>
    <w:rsid w:val="000A7ED0"/>
    <w:rsid w:val="000B0168"/>
    <w:rsid w:val="000B12A6"/>
    <w:rsid w:val="000B143A"/>
    <w:rsid w:val="000B184C"/>
    <w:rsid w:val="000B199E"/>
    <w:rsid w:val="000B1FD2"/>
    <w:rsid w:val="000B2892"/>
    <w:rsid w:val="000B2DCF"/>
    <w:rsid w:val="000B2FEF"/>
    <w:rsid w:val="000B3283"/>
    <w:rsid w:val="000B3660"/>
    <w:rsid w:val="000B3926"/>
    <w:rsid w:val="000B392E"/>
    <w:rsid w:val="000B393B"/>
    <w:rsid w:val="000B39BF"/>
    <w:rsid w:val="000B3B9A"/>
    <w:rsid w:val="000B4159"/>
    <w:rsid w:val="000B461A"/>
    <w:rsid w:val="000B6B46"/>
    <w:rsid w:val="000B6B91"/>
    <w:rsid w:val="000B6D16"/>
    <w:rsid w:val="000B6DF7"/>
    <w:rsid w:val="000B7652"/>
    <w:rsid w:val="000B786A"/>
    <w:rsid w:val="000B78DD"/>
    <w:rsid w:val="000B7903"/>
    <w:rsid w:val="000B7FDD"/>
    <w:rsid w:val="000C0483"/>
    <w:rsid w:val="000C06A1"/>
    <w:rsid w:val="000C0D51"/>
    <w:rsid w:val="000C0F68"/>
    <w:rsid w:val="000C103C"/>
    <w:rsid w:val="000C14FB"/>
    <w:rsid w:val="000C1579"/>
    <w:rsid w:val="000C1DED"/>
    <w:rsid w:val="000C2179"/>
    <w:rsid w:val="000C25F7"/>
    <w:rsid w:val="000C2CE9"/>
    <w:rsid w:val="000C2CF6"/>
    <w:rsid w:val="000C2DAA"/>
    <w:rsid w:val="000C36B1"/>
    <w:rsid w:val="000C38AD"/>
    <w:rsid w:val="000C390A"/>
    <w:rsid w:val="000C39E9"/>
    <w:rsid w:val="000C3C4A"/>
    <w:rsid w:val="000C4149"/>
    <w:rsid w:val="000C44BD"/>
    <w:rsid w:val="000C46D8"/>
    <w:rsid w:val="000C4D70"/>
    <w:rsid w:val="000C5037"/>
    <w:rsid w:val="000C532A"/>
    <w:rsid w:val="000C5ABF"/>
    <w:rsid w:val="000C634C"/>
    <w:rsid w:val="000C6612"/>
    <w:rsid w:val="000C6952"/>
    <w:rsid w:val="000C6C3E"/>
    <w:rsid w:val="000C6E4C"/>
    <w:rsid w:val="000C748C"/>
    <w:rsid w:val="000C76E1"/>
    <w:rsid w:val="000C792E"/>
    <w:rsid w:val="000C7A00"/>
    <w:rsid w:val="000C7A79"/>
    <w:rsid w:val="000C7B08"/>
    <w:rsid w:val="000C7E75"/>
    <w:rsid w:val="000D0600"/>
    <w:rsid w:val="000D08ED"/>
    <w:rsid w:val="000D0C28"/>
    <w:rsid w:val="000D0DFD"/>
    <w:rsid w:val="000D1AFD"/>
    <w:rsid w:val="000D1E9A"/>
    <w:rsid w:val="000D271A"/>
    <w:rsid w:val="000D27BF"/>
    <w:rsid w:val="000D292D"/>
    <w:rsid w:val="000D29BB"/>
    <w:rsid w:val="000D2AFA"/>
    <w:rsid w:val="000D2C62"/>
    <w:rsid w:val="000D2E8E"/>
    <w:rsid w:val="000D3090"/>
    <w:rsid w:val="000D3422"/>
    <w:rsid w:val="000D3A3E"/>
    <w:rsid w:val="000D3BB2"/>
    <w:rsid w:val="000D401F"/>
    <w:rsid w:val="000D4232"/>
    <w:rsid w:val="000D43C2"/>
    <w:rsid w:val="000D4D46"/>
    <w:rsid w:val="000D4DF0"/>
    <w:rsid w:val="000D565D"/>
    <w:rsid w:val="000D5BB9"/>
    <w:rsid w:val="000D5C28"/>
    <w:rsid w:val="000D64AB"/>
    <w:rsid w:val="000D6674"/>
    <w:rsid w:val="000D6E5E"/>
    <w:rsid w:val="000D7597"/>
    <w:rsid w:val="000D79F8"/>
    <w:rsid w:val="000D7E4B"/>
    <w:rsid w:val="000E0B11"/>
    <w:rsid w:val="000E1115"/>
    <w:rsid w:val="000E1500"/>
    <w:rsid w:val="000E16E9"/>
    <w:rsid w:val="000E22A3"/>
    <w:rsid w:val="000E2750"/>
    <w:rsid w:val="000E27C3"/>
    <w:rsid w:val="000E288B"/>
    <w:rsid w:val="000E2961"/>
    <w:rsid w:val="000E2991"/>
    <w:rsid w:val="000E2BC1"/>
    <w:rsid w:val="000E2C14"/>
    <w:rsid w:val="000E2CB8"/>
    <w:rsid w:val="000E300F"/>
    <w:rsid w:val="000E365D"/>
    <w:rsid w:val="000E4630"/>
    <w:rsid w:val="000E48F2"/>
    <w:rsid w:val="000E518E"/>
    <w:rsid w:val="000E559F"/>
    <w:rsid w:val="000E5633"/>
    <w:rsid w:val="000E5C90"/>
    <w:rsid w:val="000E6B82"/>
    <w:rsid w:val="000E6DC7"/>
    <w:rsid w:val="000E741B"/>
    <w:rsid w:val="000E783A"/>
    <w:rsid w:val="000E7B5B"/>
    <w:rsid w:val="000F016E"/>
    <w:rsid w:val="000F124E"/>
    <w:rsid w:val="000F13EC"/>
    <w:rsid w:val="000F1521"/>
    <w:rsid w:val="000F1B57"/>
    <w:rsid w:val="000F2305"/>
    <w:rsid w:val="000F26B4"/>
    <w:rsid w:val="000F2A32"/>
    <w:rsid w:val="000F2F5C"/>
    <w:rsid w:val="000F324F"/>
    <w:rsid w:val="000F325F"/>
    <w:rsid w:val="000F3297"/>
    <w:rsid w:val="000F34A9"/>
    <w:rsid w:val="000F3AC9"/>
    <w:rsid w:val="000F3F79"/>
    <w:rsid w:val="000F3FE6"/>
    <w:rsid w:val="000F4218"/>
    <w:rsid w:val="000F44E1"/>
    <w:rsid w:val="000F4923"/>
    <w:rsid w:val="000F4CC7"/>
    <w:rsid w:val="000F4F42"/>
    <w:rsid w:val="000F52D0"/>
    <w:rsid w:val="000F5420"/>
    <w:rsid w:val="000F55B1"/>
    <w:rsid w:val="000F5785"/>
    <w:rsid w:val="000F5D4F"/>
    <w:rsid w:val="000F61DC"/>
    <w:rsid w:val="000F646F"/>
    <w:rsid w:val="000F6851"/>
    <w:rsid w:val="000F7A5E"/>
    <w:rsid w:val="000F7B6E"/>
    <w:rsid w:val="000F7BFF"/>
    <w:rsid w:val="0010051C"/>
    <w:rsid w:val="00100829"/>
    <w:rsid w:val="001011AB"/>
    <w:rsid w:val="001014E5"/>
    <w:rsid w:val="0010156B"/>
    <w:rsid w:val="00101656"/>
    <w:rsid w:val="00101D32"/>
    <w:rsid w:val="00101F28"/>
    <w:rsid w:val="0010209C"/>
    <w:rsid w:val="001032B6"/>
    <w:rsid w:val="00103875"/>
    <w:rsid w:val="00103EF8"/>
    <w:rsid w:val="0010426B"/>
    <w:rsid w:val="00104562"/>
    <w:rsid w:val="00106114"/>
    <w:rsid w:val="00106C35"/>
    <w:rsid w:val="00107509"/>
    <w:rsid w:val="00107B56"/>
    <w:rsid w:val="0011006A"/>
    <w:rsid w:val="00110152"/>
    <w:rsid w:val="00110304"/>
    <w:rsid w:val="00110B7B"/>
    <w:rsid w:val="00110C3D"/>
    <w:rsid w:val="00111089"/>
    <w:rsid w:val="001111D3"/>
    <w:rsid w:val="001112D7"/>
    <w:rsid w:val="001114FF"/>
    <w:rsid w:val="00112076"/>
    <w:rsid w:val="00112C89"/>
    <w:rsid w:val="00112CF9"/>
    <w:rsid w:val="001134EF"/>
    <w:rsid w:val="00113DE3"/>
    <w:rsid w:val="001141C0"/>
    <w:rsid w:val="00114F63"/>
    <w:rsid w:val="00114F91"/>
    <w:rsid w:val="00115680"/>
    <w:rsid w:val="001158A8"/>
    <w:rsid w:val="00115AE4"/>
    <w:rsid w:val="00115C80"/>
    <w:rsid w:val="0011673C"/>
    <w:rsid w:val="00116831"/>
    <w:rsid w:val="00116E91"/>
    <w:rsid w:val="00117651"/>
    <w:rsid w:val="00117A20"/>
    <w:rsid w:val="00117AD3"/>
    <w:rsid w:val="00120D3A"/>
    <w:rsid w:val="001212C1"/>
    <w:rsid w:val="00121307"/>
    <w:rsid w:val="001215FF"/>
    <w:rsid w:val="00121910"/>
    <w:rsid w:val="00121C78"/>
    <w:rsid w:val="001223B9"/>
    <w:rsid w:val="001225C0"/>
    <w:rsid w:val="00122A5D"/>
    <w:rsid w:val="001231DB"/>
    <w:rsid w:val="001235F4"/>
    <w:rsid w:val="00123981"/>
    <w:rsid w:val="00124678"/>
    <w:rsid w:val="0012493C"/>
    <w:rsid w:val="00124A7A"/>
    <w:rsid w:val="00124B54"/>
    <w:rsid w:val="00124FAD"/>
    <w:rsid w:val="00125128"/>
    <w:rsid w:val="001252BF"/>
    <w:rsid w:val="001252EF"/>
    <w:rsid w:val="0012534C"/>
    <w:rsid w:val="0012544C"/>
    <w:rsid w:val="00125846"/>
    <w:rsid w:val="00125ECB"/>
    <w:rsid w:val="001260A4"/>
    <w:rsid w:val="00126362"/>
    <w:rsid w:val="00126959"/>
    <w:rsid w:val="00126DBE"/>
    <w:rsid w:val="00127531"/>
    <w:rsid w:val="00127568"/>
    <w:rsid w:val="00127A22"/>
    <w:rsid w:val="00127A87"/>
    <w:rsid w:val="00127F1B"/>
    <w:rsid w:val="00130044"/>
    <w:rsid w:val="001300E3"/>
    <w:rsid w:val="0013059E"/>
    <w:rsid w:val="001309B2"/>
    <w:rsid w:val="00130E25"/>
    <w:rsid w:val="001310C3"/>
    <w:rsid w:val="00131309"/>
    <w:rsid w:val="00131EB9"/>
    <w:rsid w:val="001329DB"/>
    <w:rsid w:val="00132D85"/>
    <w:rsid w:val="0013395F"/>
    <w:rsid w:val="001349CE"/>
    <w:rsid w:val="00135147"/>
    <w:rsid w:val="001357C6"/>
    <w:rsid w:val="00135C4F"/>
    <w:rsid w:val="00135EAD"/>
    <w:rsid w:val="00136566"/>
    <w:rsid w:val="00136AB8"/>
    <w:rsid w:val="00136DD9"/>
    <w:rsid w:val="00140AA9"/>
    <w:rsid w:val="001410B0"/>
    <w:rsid w:val="00141289"/>
    <w:rsid w:val="00141473"/>
    <w:rsid w:val="0014167B"/>
    <w:rsid w:val="001417D1"/>
    <w:rsid w:val="00141B48"/>
    <w:rsid w:val="00141C9F"/>
    <w:rsid w:val="00143095"/>
    <w:rsid w:val="001436CB"/>
    <w:rsid w:val="00143ABF"/>
    <w:rsid w:val="00143BC5"/>
    <w:rsid w:val="00143D30"/>
    <w:rsid w:val="00143E20"/>
    <w:rsid w:val="00143F45"/>
    <w:rsid w:val="00143F53"/>
    <w:rsid w:val="001440FD"/>
    <w:rsid w:val="00144755"/>
    <w:rsid w:val="00144BA3"/>
    <w:rsid w:val="00144BDF"/>
    <w:rsid w:val="00144DA5"/>
    <w:rsid w:val="00145030"/>
    <w:rsid w:val="00145D1E"/>
    <w:rsid w:val="00146B42"/>
    <w:rsid w:val="00146C8B"/>
    <w:rsid w:val="001474FA"/>
    <w:rsid w:val="00147C15"/>
    <w:rsid w:val="001508CA"/>
    <w:rsid w:val="00150C1B"/>
    <w:rsid w:val="00151014"/>
    <w:rsid w:val="0015106C"/>
    <w:rsid w:val="00151094"/>
    <w:rsid w:val="00151130"/>
    <w:rsid w:val="0015122C"/>
    <w:rsid w:val="001519F4"/>
    <w:rsid w:val="00151D07"/>
    <w:rsid w:val="0015217B"/>
    <w:rsid w:val="001522C9"/>
    <w:rsid w:val="001522D4"/>
    <w:rsid w:val="001528E9"/>
    <w:rsid w:val="00153402"/>
    <w:rsid w:val="0015342C"/>
    <w:rsid w:val="001534E8"/>
    <w:rsid w:val="001540F8"/>
    <w:rsid w:val="001543AF"/>
    <w:rsid w:val="00154980"/>
    <w:rsid w:val="00154F59"/>
    <w:rsid w:val="0015500B"/>
    <w:rsid w:val="00155011"/>
    <w:rsid w:val="0015518B"/>
    <w:rsid w:val="00155230"/>
    <w:rsid w:val="00155390"/>
    <w:rsid w:val="00155F29"/>
    <w:rsid w:val="001560C8"/>
    <w:rsid w:val="001569D2"/>
    <w:rsid w:val="00156AE6"/>
    <w:rsid w:val="00156C74"/>
    <w:rsid w:val="00156FE5"/>
    <w:rsid w:val="00157011"/>
    <w:rsid w:val="00157967"/>
    <w:rsid w:val="00157AE5"/>
    <w:rsid w:val="00157EEC"/>
    <w:rsid w:val="00160829"/>
    <w:rsid w:val="00160872"/>
    <w:rsid w:val="00160B4C"/>
    <w:rsid w:val="00160FF6"/>
    <w:rsid w:val="0016100D"/>
    <w:rsid w:val="0016113B"/>
    <w:rsid w:val="0016121C"/>
    <w:rsid w:val="00161F0B"/>
    <w:rsid w:val="0016216F"/>
    <w:rsid w:val="00162281"/>
    <w:rsid w:val="00162663"/>
    <w:rsid w:val="00162940"/>
    <w:rsid w:val="00162A0F"/>
    <w:rsid w:val="00162BED"/>
    <w:rsid w:val="00162E74"/>
    <w:rsid w:val="0016350C"/>
    <w:rsid w:val="00163C40"/>
    <w:rsid w:val="001641F8"/>
    <w:rsid w:val="00164306"/>
    <w:rsid w:val="00164F9D"/>
    <w:rsid w:val="00165395"/>
    <w:rsid w:val="0016577D"/>
    <w:rsid w:val="00165CC8"/>
    <w:rsid w:val="00166A72"/>
    <w:rsid w:val="00166B23"/>
    <w:rsid w:val="00166EB1"/>
    <w:rsid w:val="00167049"/>
    <w:rsid w:val="00167134"/>
    <w:rsid w:val="00167195"/>
    <w:rsid w:val="001672D6"/>
    <w:rsid w:val="00167472"/>
    <w:rsid w:val="00167AF1"/>
    <w:rsid w:val="00167EFD"/>
    <w:rsid w:val="00170238"/>
    <w:rsid w:val="00170F75"/>
    <w:rsid w:val="001712C5"/>
    <w:rsid w:val="001716E3"/>
    <w:rsid w:val="00171AEB"/>
    <w:rsid w:val="00171C3A"/>
    <w:rsid w:val="00171F25"/>
    <w:rsid w:val="001721D3"/>
    <w:rsid w:val="001721EC"/>
    <w:rsid w:val="00172DD3"/>
    <w:rsid w:val="0017317B"/>
    <w:rsid w:val="00173266"/>
    <w:rsid w:val="00173429"/>
    <w:rsid w:val="00173E57"/>
    <w:rsid w:val="001741BD"/>
    <w:rsid w:val="00174511"/>
    <w:rsid w:val="00174C69"/>
    <w:rsid w:val="00174D71"/>
    <w:rsid w:val="00174ED8"/>
    <w:rsid w:val="00174F48"/>
    <w:rsid w:val="00174F71"/>
    <w:rsid w:val="001750DE"/>
    <w:rsid w:val="001752C8"/>
    <w:rsid w:val="00175B26"/>
    <w:rsid w:val="00175BCF"/>
    <w:rsid w:val="0017642E"/>
    <w:rsid w:val="001764AA"/>
    <w:rsid w:val="0017664E"/>
    <w:rsid w:val="0017667C"/>
    <w:rsid w:val="001766A6"/>
    <w:rsid w:val="0017677F"/>
    <w:rsid w:val="00176D09"/>
    <w:rsid w:val="00177551"/>
    <w:rsid w:val="0017766B"/>
    <w:rsid w:val="0017780E"/>
    <w:rsid w:val="0017783E"/>
    <w:rsid w:val="001778FF"/>
    <w:rsid w:val="00177C7F"/>
    <w:rsid w:val="00177E19"/>
    <w:rsid w:val="00180884"/>
    <w:rsid w:val="00181122"/>
    <w:rsid w:val="001811FF"/>
    <w:rsid w:val="001813B5"/>
    <w:rsid w:val="001815E6"/>
    <w:rsid w:val="0018186F"/>
    <w:rsid w:val="00181FD7"/>
    <w:rsid w:val="0018206B"/>
    <w:rsid w:val="00182093"/>
    <w:rsid w:val="001822CF"/>
    <w:rsid w:val="001828FE"/>
    <w:rsid w:val="00182981"/>
    <w:rsid w:val="00182AF1"/>
    <w:rsid w:val="00182F3A"/>
    <w:rsid w:val="00183751"/>
    <w:rsid w:val="001839CA"/>
    <w:rsid w:val="001839F6"/>
    <w:rsid w:val="001841FB"/>
    <w:rsid w:val="001848ED"/>
    <w:rsid w:val="00184DFD"/>
    <w:rsid w:val="00184F69"/>
    <w:rsid w:val="0018538E"/>
    <w:rsid w:val="00185508"/>
    <w:rsid w:val="00185583"/>
    <w:rsid w:val="00185786"/>
    <w:rsid w:val="00185C83"/>
    <w:rsid w:val="00185CFA"/>
    <w:rsid w:val="00185FF6"/>
    <w:rsid w:val="0018613F"/>
    <w:rsid w:val="0018637E"/>
    <w:rsid w:val="0018651D"/>
    <w:rsid w:val="00186584"/>
    <w:rsid w:val="001867DA"/>
    <w:rsid w:val="0018692A"/>
    <w:rsid w:val="00187089"/>
    <w:rsid w:val="00187348"/>
    <w:rsid w:val="0018745A"/>
    <w:rsid w:val="001875A7"/>
    <w:rsid w:val="0018764E"/>
    <w:rsid w:val="001876AB"/>
    <w:rsid w:val="00187998"/>
    <w:rsid w:val="00190D6E"/>
    <w:rsid w:val="00190E92"/>
    <w:rsid w:val="00190EDF"/>
    <w:rsid w:val="001914AA"/>
    <w:rsid w:val="00191D61"/>
    <w:rsid w:val="00191FB7"/>
    <w:rsid w:val="0019266A"/>
    <w:rsid w:val="00192719"/>
    <w:rsid w:val="00192AFE"/>
    <w:rsid w:val="00192B99"/>
    <w:rsid w:val="00192EA8"/>
    <w:rsid w:val="0019306B"/>
    <w:rsid w:val="00193314"/>
    <w:rsid w:val="001937F1"/>
    <w:rsid w:val="001937F2"/>
    <w:rsid w:val="001939A7"/>
    <w:rsid w:val="00193CCD"/>
    <w:rsid w:val="00193D01"/>
    <w:rsid w:val="001943F1"/>
    <w:rsid w:val="0019440E"/>
    <w:rsid w:val="001947E7"/>
    <w:rsid w:val="001949E2"/>
    <w:rsid w:val="001950BE"/>
    <w:rsid w:val="0019550F"/>
    <w:rsid w:val="0019566D"/>
    <w:rsid w:val="00195BDD"/>
    <w:rsid w:val="00195C9B"/>
    <w:rsid w:val="0019602E"/>
    <w:rsid w:val="00196171"/>
    <w:rsid w:val="001962AB"/>
    <w:rsid w:val="00196303"/>
    <w:rsid w:val="00196405"/>
    <w:rsid w:val="0019646E"/>
    <w:rsid w:val="0019686D"/>
    <w:rsid w:val="00196D31"/>
    <w:rsid w:val="001973E5"/>
    <w:rsid w:val="00197455"/>
    <w:rsid w:val="00197563"/>
    <w:rsid w:val="001979CA"/>
    <w:rsid w:val="001A0354"/>
    <w:rsid w:val="001A0396"/>
    <w:rsid w:val="001A047E"/>
    <w:rsid w:val="001A0662"/>
    <w:rsid w:val="001A0B8E"/>
    <w:rsid w:val="001A0F1A"/>
    <w:rsid w:val="001A0FD4"/>
    <w:rsid w:val="001A166C"/>
    <w:rsid w:val="001A191B"/>
    <w:rsid w:val="001A252E"/>
    <w:rsid w:val="001A2532"/>
    <w:rsid w:val="001A2643"/>
    <w:rsid w:val="001A26B4"/>
    <w:rsid w:val="001A296C"/>
    <w:rsid w:val="001A2AC3"/>
    <w:rsid w:val="001A2E2D"/>
    <w:rsid w:val="001A34C9"/>
    <w:rsid w:val="001A3935"/>
    <w:rsid w:val="001A41CE"/>
    <w:rsid w:val="001A4399"/>
    <w:rsid w:val="001A46DB"/>
    <w:rsid w:val="001A4758"/>
    <w:rsid w:val="001A4EB5"/>
    <w:rsid w:val="001A59EA"/>
    <w:rsid w:val="001A616D"/>
    <w:rsid w:val="001A6237"/>
    <w:rsid w:val="001A6D2F"/>
    <w:rsid w:val="001A6E90"/>
    <w:rsid w:val="001A7522"/>
    <w:rsid w:val="001A76C3"/>
    <w:rsid w:val="001A79D9"/>
    <w:rsid w:val="001B07CB"/>
    <w:rsid w:val="001B0990"/>
    <w:rsid w:val="001B1390"/>
    <w:rsid w:val="001B14C2"/>
    <w:rsid w:val="001B15EE"/>
    <w:rsid w:val="001B19E5"/>
    <w:rsid w:val="001B1AE1"/>
    <w:rsid w:val="001B1B5F"/>
    <w:rsid w:val="001B1B70"/>
    <w:rsid w:val="001B1B76"/>
    <w:rsid w:val="001B1F9C"/>
    <w:rsid w:val="001B2014"/>
    <w:rsid w:val="001B2688"/>
    <w:rsid w:val="001B2B7E"/>
    <w:rsid w:val="001B2CCB"/>
    <w:rsid w:val="001B2EFC"/>
    <w:rsid w:val="001B30AB"/>
    <w:rsid w:val="001B31D1"/>
    <w:rsid w:val="001B38CF"/>
    <w:rsid w:val="001B39EE"/>
    <w:rsid w:val="001B3A02"/>
    <w:rsid w:val="001B3BF4"/>
    <w:rsid w:val="001B41F1"/>
    <w:rsid w:val="001B4715"/>
    <w:rsid w:val="001B4910"/>
    <w:rsid w:val="001B4A12"/>
    <w:rsid w:val="001B5356"/>
    <w:rsid w:val="001B570E"/>
    <w:rsid w:val="001B6B06"/>
    <w:rsid w:val="001B6CA0"/>
    <w:rsid w:val="001B7594"/>
    <w:rsid w:val="001B76AC"/>
    <w:rsid w:val="001B7CCE"/>
    <w:rsid w:val="001C0192"/>
    <w:rsid w:val="001C0251"/>
    <w:rsid w:val="001C03BF"/>
    <w:rsid w:val="001C07A7"/>
    <w:rsid w:val="001C0E75"/>
    <w:rsid w:val="001C10DD"/>
    <w:rsid w:val="001C1242"/>
    <w:rsid w:val="001C13BA"/>
    <w:rsid w:val="001C13F5"/>
    <w:rsid w:val="001C15B5"/>
    <w:rsid w:val="001C16F8"/>
    <w:rsid w:val="001C1C4D"/>
    <w:rsid w:val="001C1EE5"/>
    <w:rsid w:val="001C1F04"/>
    <w:rsid w:val="001C1F71"/>
    <w:rsid w:val="001C22DF"/>
    <w:rsid w:val="001C25E4"/>
    <w:rsid w:val="001C2868"/>
    <w:rsid w:val="001C29C7"/>
    <w:rsid w:val="001C2D99"/>
    <w:rsid w:val="001C3443"/>
    <w:rsid w:val="001C35ED"/>
    <w:rsid w:val="001C4117"/>
    <w:rsid w:val="001C415D"/>
    <w:rsid w:val="001C4930"/>
    <w:rsid w:val="001C49ED"/>
    <w:rsid w:val="001C5181"/>
    <w:rsid w:val="001C549D"/>
    <w:rsid w:val="001C6657"/>
    <w:rsid w:val="001C6814"/>
    <w:rsid w:val="001C6956"/>
    <w:rsid w:val="001C6C71"/>
    <w:rsid w:val="001C6E2D"/>
    <w:rsid w:val="001C6E3C"/>
    <w:rsid w:val="001C707C"/>
    <w:rsid w:val="001C71F1"/>
    <w:rsid w:val="001C7308"/>
    <w:rsid w:val="001C74F4"/>
    <w:rsid w:val="001C75EE"/>
    <w:rsid w:val="001C7607"/>
    <w:rsid w:val="001C79B0"/>
    <w:rsid w:val="001C7A8E"/>
    <w:rsid w:val="001D0114"/>
    <w:rsid w:val="001D0919"/>
    <w:rsid w:val="001D0B0E"/>
    <w:rsid w:val="001D0D29"/>
    <w:rsid w:val="001D0D86"/>
    <w:rsid w:val="001D0DD4"/>
    <w:rsid w:val="001D1410"/>
    <w:rsid w:val="001D1917"/>
    <w:rsid w:val="001D1B11"/>
    <w:rsid w:val="001D1FF0"/>
    <w:rsid w:val="001D2028"/>
    <w:rsid w:val="001D21CD"/>
    <w:rsid w:val="001D2232"/>
    <w:rsid w:val="001D233C"/>
    <w:rsid w:val="001D2508"/>
    <w:rsid w:val="001D2554"/>
    <w:rsid w:val="001D267F"/>
    <w:rsid w:val="001D2958"/>
    <w:rsid w:val="001D2A7E"/>
    <w:rsid w:val="001D316F"/>
    <w:rsid w:val="001D3181"/>
    <w:rsid w:val="001D34C2"/>
    <w:rsid w:val="001D3915"/>
    <w:rsid w:val="001D3B5C"/>
    <w:rsid w:val="001D3D75"/>
    <w:rsid w:val="001D426C"/>
    <w:rsid w:val="001D4B2D"/>
    <w:rsid w:val="001D4F7A"/>
    <w:rsid w:val="001D545C"/>
    <w:rsid w:val="001D5AE6"/>
    <w:rsid w:val="001D5FD2"/>
    <w:rsid w:val="001D6520"/>
    <w:rsid w:val="001D6642"/>
    <w:rsid w:val="001D6E91"/>
    <w:rsid w:val="001D720E"/>
    <w:rsid w:val="001D73F8"/>
    <w:rsid w:val="001D7518"/>
    <w:rsid w:val="001D7581"/>
    <w:rsid w:val="001D7706"/>
    <w:rsid w:val="001D776B"/>
    <w:rsid w:val="001D7C5B"/>
    <w:rsid w:val="001D7F1B"/>
    <w:rsid w:val="001E049F"/>
    <w:rsid w:val="001E0C88"/>
    <w:rsid w:val="001E240E"/>
    <w:rsid w:val="001E2475"/>
    <w:rsid w:val="001E2A26"/>
    <w:rsid w:val="001E305C"/>
    <w:rsid w:val="001E328A"/>
    <w:rsid w:val="001E340E"/>
    <w:rsid w:val="001E35F2"/>
    <w:rsid w:val="001E37E9"/>
    <w:rsid w:val="001E425B"/>
    <w:rsid w:val="001E448E"/>
    <w:rsid w:val="001E4500"/>
    <w:rsid w:val="001E458F"/>
    <w:rsid w:val="001E49FD"/>
    <w:rsid w:val="001E5604"/>
    <w:rsid w:val="001E5687"/>
    <w:rsid w:val="001E57F7"/>
    <w:rsid w:val="001E5AE1"/>
    <w:rsid w:val="001E5EBE"/>
    <w:rsid w:val="001E5F18"/>
    <w:rsid w:val="001E6E92"/>
    <w:rsid w:val="001E6FB7"/>
    <w:rsid w:val="001E7AAC"/>
    <w:rsid w:val="001E7C9B"/>
    <w:rsid w:val="001E7E19"/>
    <w:rsid w:val="001F0457"/>
    <w:rsid w:val="001F069B"/>
    <w:rsid w:val="001F06D1"/>
    <w:rsid w:val="001F07B1"/>
    <w:rsid w:val="001F0C4E"/>
    <w:rsid w:val="001F0F33"/>
    <w:rsid w:val="001F0F39"/>
    <w:rsid w:val="001F100E"/>
    <w:rsid w:val="001F12A6"/>
    <w:rsid w:val="001F16E3"/>
    <w:rsid w:val="001F1B58"/>
    <w:rsid w:val="001F1D8E"/>
    <w:rsid w:val="001F263F"/>
    <w:rsid w:val="001F27C3"/>
    <w:rsid w:val="001F290C"/>
    <w:rsid w:val="001F2B25"/>
    <w:rsid w:val="001F2B9A"/>
    <w:rsid w:val="001F2FDC"/>
    <w:rsid w:val="001F309F"/>
    <w:rsid w:val="001F36FF"/>
    <w:rsid w:val="001F3910"/>
    <w:rsid w:val="001F3CC4"/>
    <w:rsid w:val="001F435A"/>
    <w:rsid w:val="001F4866"/>
    <w:rsid w:val="001F4E7D"/>
    <w:rsid w:val="001F4EFC"/>
    <w:rsid w:val="001F530D"/>
    <w:rsid w:val="001F5409"/>
    <w:rsid w:val="001F553A"/>
    <w:rsid w:val="001F59AC"/>
    <w:rsid w:val="001F5A03"/>
    <w:rsid w:val="001F660E"/>
    <w:rsid w:val="001F68DB"/>
    <w:rsid w:val="001F6958"/>
    <w:rsid w:val="001F6B2D"/>
    <w:rsid w:val="001F6BE6"/>
    <w:rsid w:val="001F6D59"/>
    <w:rsid w:val="001F6E22"/>
    <w:rsid w:val="001F6EB7"/>
    <w:rsid w:val="001F6F92"/>
    <w:rsid w:val="001F7721"/>
    <w:rsid w:val="001F7C3F"/>
    <w:rsid w:val="001F7CAB"/>
    <w:rsid w:val="002003D7"/>
    <w:rsid w:val="00200506"/>
    <w:rsid w:val="002006B2"/>
    <w:rsid w:val="00200D02"/>
    <w:rsid w:val="00200FA9"/>
    <w:rsid w:val="00201123"/>
    <w:rsid w:val="00201459"/>
    <w:rsid w:val="002014F3"/>
    <w:rsid w:val="002016BD"/>
    <w:rsid w:val="00201733"/>
    <w:rsid w:val="00201B55"/>
    <w:rsid w:val="00201B8D"/>
    <w:rsid w:val="00201BEE"/>
    <w:rsid w:val="00201DD2"/>
    <w:rsid w:val="0020243D"/>
    <w:rsid w:val="0020288D"/>
    <w:rsid w:val="00202D55"/>
    <w:rsid w:val="00202FBA"/>
    <w:rsid w:val="002032B8"/>
    <w:rsid w:val="002035C6"/>
    <w:rsid w:val="002038FC"/>
    <w:rsid w:val="00203997"/>
    <w:rsid w:val="002039FC"/>
    <w:rsid w:val="0020437D"/>
    <w:rsid w:val="002044BE"/>
    <w:rsid w:val="00204631"/>
    <w:rsid w:val="00204D2F"/>
    <w:rsid w:val="00204D30"/>
    <w:rsid w:val="00205C6A"/>
    <w:rsid w:val="00205FAF"/>
    <w:rsid w:val="00206098"/>
    <w:rsid w:val="002068E7"/>
    <w:rsid w:val="00206CC2"/>
    <w:rsid w:val="00207FB4"/>
    <w:rsid w:val="002100A3"/>
    <w:rsid w:val="0021020B"/>
    <w:rsid w:val="0021036A"/>
    <w:rsid w:val="0021084C"/>
    <w:rsid w:val="00210AD7"/>
    <w:rsid w:val="002113D0"/>
    <w:rsid w:val="00211702"/>
    <w:rsid w:val="002117D0"/>
    <w:rsid w:val="002118DA"/>
    <w:rsid w:val="00211AF9"/>
    <w:rsid w:val="00211BD5"/>
    <w:rsid w:val="00211C3E"/>
    <w:rsid w:val="00211C49"/>
    <w:rsid w:val="00211D2B"/>
    <w:rsid w:val="00211DDF"/>
    <w:rsid w:val="00212BDA"/>
    <w:rsid w:val="00212DF7"/>
    <w:rsid w:val="0021315A"/>
    <w:rsid w:val="0021315E"/>
    <w:rsid w:val="00213487"/>
    <w:rsid w:val="002134DF"/>
    <w:rsid w:val="00213883"/>
    <w:rsid w:val="00213B4F"/>
    <w:rsid w:val="002140E2"/>
    <w:rsid w:val="00214522"/>
    <w:rsid w:val="0021479F"/>
    <w:rsid w:val="0021497F"/>
    <w:rsid w:val="00215147"/>
    <w:rsid w:val="00215D20"/>
    <w:rsid w:val="002162D6"/>
    <w:rsid w:val="00216A9C"/>
    <w:rsid w:val="00216CCA"/>
    <w:rsid w:val="0021712A"/>
    <w:rsid w:val="002171CB"/>
    <w:rsid w:val="00217351"/>
    <w:rsid w:val="002175E7"/>
    <w:rsid w:val="0022089D"/>
    <w:rsid w:val="00220E63"/>
    <w:rsid w:val="00221960"/>
    <w:rsid w:val="00221ED0"/>
    <w:rsid w:val="00222032"/>
    <w:rsid w:val="00222348"/>
    <w:rsid w:val="00222433"/>
    <w:rsid w:val="00222637"/>
    <w:rsid w:val="00222848"/>
    <w:rsid w:val="00222903"/>
    <w:rsid w:val="00222D61"/>
    <w:rsid w:val="00223252"/>
    <w:rsid w:val="00223772"/>
    <w:rsid w:val="00223911"/>
    <w:rsid w:val="00223AB6"/>
    <w:rsid w:val="00223F9C"/>
    <w:rsid w:val="0022404A"/>
    <w:rsid w:val="00224066"/>
    <w:rsid w:val="002240AA"/>
    <w:rsid w:val="00224708"/>
    <w:rsid w:val="00224D7F"/>
    <w:rsid w:val="002250CD"/>
    <w:rsid w:val="002256A2"/>
    <w:rsid w:val="00225D63"/>
    <w:rsid w:val="00226213"/>
    <w:rsid w:val="00226552"/>
    <w:rsid w:val="00226936"/>
    <w:rsid w:val="00227661"/>
    <w:rsid w:val="002303EE"/>
    <w:rsid w:val="00230422"/>
    <w:rsid w:val="00230459"/>
    <w:rsid w:val="0023161B"/>
    <w:rsid w:val="002317DA"/>
    <w:rsid w:val="002322AC"/>
    <w:rsid w:val="00232A06"/>
    <w:rsid w:val="00232EA2"/>
    <w:rsid w:val="002339FD"/>
    <w:rsid w:val="00233B0D"/>
    <w:rsid w:val="00233EBF"/>
    <w:rsid w:val="002347F4"/>
    <w:rsid w:val="00234892"/>
    <w:rsid w:val="002348E8"/>
    <w:rsid w:val="00234955"/>
    <w:rsid w:val="00235738"/>
    <w:rsid w:val="002359AC"/>
    <w:rsid w:val="00235F36"/>
    <w:rsid w:val="00235F9E"/>
    <w:rsid w:val="002368D0"/>
    <w:rsid w:val="00236B33"/>
    <w:rsid w:val="002379E0"/>
    <w:rsid w:val="00237CE5"/>
    <w:rsid w:val="00240015"/>
    <w:rsid w:val="00240664"/>
    <w:rsid w:val="00240796"/>
    <w:rsid w:val="00240BE8"/>
    <w:rsid w:val="00240C9B"/>
    <w:rsid w:val="00240DB3"/>
    <w:rsid w:val="002413FB"/>
    <w:rsid w:val="0024148C"/>
    <w:rsid w:val="00241556"/>
    <w:rsid w:val="00241DBD"/>
    <w:rsid w:val="002428B8"/>
    <w:rsid w:val="00242B33"/>
    <w:rsid w:val="00242C16"/>
    <w:rsid w:val="00242DF7"/>
    <w:rsid w:val="00243491"/>
    <w:rsid w:val="00243A94"/>
    <w:rsid w:val="0024415D"/>
    <w:rsid w:val="002442C1"/>
    <w:rsid w:val="00244A0E"/>
    <w:rsid w:val="00244D4B"/>
    <w:rsid w:val="002451FA"/>
    <w:rsid w:val="00245A3A"/>
    <w:rsid w:val="00245D79"/>
    <w:rsid w:val="00246851"/>
    <w:rsid w:val="002468EF"/>
    <w:rsid w:val="00246967"/>
    <w:rsid w:val="002469B2"/>
    <w:rsid w:val="00246BE2"/>
    <w:rsid w:val="0024740D"/>
    <w:rsid w:val="0024740E"/>
    <w:rsid w:val="00247796"/>
    <w:rsid w:val="00250C12"/>
    <w:rsid w:val="00250F05"/>
    <w:rsid w:val="00252324"/>
    <w:rsid w:val="002523DB"/>
    <w:rsid w:val="0025273D"/>
    <w:rsid w:val="00252942"/>
    <w:rsid w:val="00252A4D"/>
    <w:rsid w:val="0025362E"/>
    <w:rsid w:val="002536AC"/>
    <w:rsid w:val="00253A48"/>
    <w:rsid w:val="00254394"/>
    <w:rsid w:val="00254442"/>
    <w:rsid w:val="002551C0"/>
    <w:rsid w:val="002551F8"/>
    <w:rsid w:val="00255A88"/>
    <w:rsid w:val="00255AE5"/>
    <w:rsid w:val="00255E60"/>
    <w:rsid w:val="00255EB2"/>
    <w:rsid w:val="002562B3"/>
    <w:rsid w:val="002562C9"/>
    <w:rsid w:val="00256391"/>
    <w:rsid w:val="0025654B"/>
    <w:rsid w:val="00256802"/>
    <w:rsid w:val="00256E87"/>
    <w:rsid w:val="0025719F"/>
    <w:rsid w:val="0025734F"/>
    <w:rsid w:val="0025755C"/>
    <w:rsid w:val="002604BE"/>
    <w:rsid w:val="00260589"/>
    <w:rsid w:val="00260A5D"/>
    <w:rsid w:val="00260AFF"/>
    <w:rsid w:val="00260F9F"/>
    <w:rsid w:val="00260FB1"/>
    <w:rsid w:val="0026111F"/>
    <w:rsid w:val="0026125D"/>
    <w:rsid w:val="00261B0D"/>
    <w:rsid w:val="00261CAD"/>
    <w:rsid w:val="00261DC3"/>
    <w:rsid w:val="0026224A"/>
    <w:rsid w:val="002626C6"/>
    <w:rsid w:val="0026296C"/>
    <w:rsid w:val="00262DF3"/>
    <w:rsid w:val="00262EFA"/>
    <w:rsid w:val="00263836"/>
    <w:rsid w:val="002638DD"/>
    <w:rsid w:val="00263A36"/>
    <w:rsid w:val="002641D5"/>
    <w:rsid w:val="00264BC7"/>
    <w:rsid w:val="00264F85"/>
    <w:rsid w:val="00265855"/>
    <w:rsid w:val="00265D0F"/>
    <w:rsid w:val="00265DE3"/>
    <w:rsid w:val="00265DE4"/>
    <w:rsid w:val="002665D7"/>
    <w:rsid w:val="00266AC2"/>
    <w:rsid w:val="00266FD6"/>
    <w:rsid w:val="00267174"/>
    <w:rsid w:val="00267179"/>
    <w:rsid w:val="002672BE"/>
    <w:rsid w:val="00267957"/>
    <w:rsid w:val="00267B96"/>
    <w:rsid w:val="00267B9A"/>
    <w:rsid w:val="00267E0C"/>
    <w:rsid w:val="00270125"/>
    <w:rsid w:val="00270282"/>
    <w:rsid w:val="0027066D"/>
    <w:rsid w:val="002706F7"/>
    <w:rsid w:val="00270795"/>
    <w:rsid w:val="002716AD"/>
    <w:rsid w:val="00271863"/>
    <w:rsid w:val="00271B2F"/>
    <w:rsid w:val="00271C9B"/>
    <w:rsid w:val="00271FF2"/>
    <w:rsid w:val="002721CE"/>
    <w:rsid w:val="00272219"/>
    <w:rsid w:val="00272770"/>
    <w:rsid w:val="00272D68"/>
    <w:rsid w:val="00272E79"/>
    <w:rsid w:val="0027309C"/>
    <w:rsid w:val="00273109"/>
    <w:rsid w:val="002731EB"/>
    <w:rsid w:val="002735F8"/>
    <w:rsid w:val="00273E9A"/>
    <w:rsid w:val="00274275"/>
    <w:rsid w:val="002742C5"/>
    <w:rsid w:val="00274366"/>
    <w:rsid w:val="002747CC"/>
    <w:rsid w:val="00274814"/>
    <w:rsid w:val="00274845"/>
    <w:rsid w:val="00275206"/>
    <w:rsid w:val="0027551F"/>
    <w:rsid w:val="0027558F"/>
    <w:rsid w:val="00275754"/>
    <w:rsid w:val="00275BF5"/>
    <w:rsid w:val="00275C8D"/>
    <w:rsid w:val="00275E77"/>
    <w:rsid w:val="0027603D"/>
    <w:rsid w:val="0027743E"/>
    <w:rsid w:val="00277A89"/>
    <w:rsid w:val="00277F44"/>
    <w:rsid w:val="00280550"/>
    <w:rsid w:val="00280601"/>
    <w:rsid w:val="002812B6"/>
    <w:rsid w:val="002817CF"/>
    <w:rsid w:val="00281BB2"/>
    <w:rsid w:val="00282178"/>
    <w:rsid w:val="00282301"/>
    <w:rsid w:val="00282B54"/>
    <w:rsid w:val="00284014"/>
    <w:rsid w:val="0028417F"/>
    <w:rsid w:val="0028452A"/>
    <w:rsid w:val="0028488D"/>
    <w:rsid w:val="002849F3"/>
    <w:rsid w:val="00284ADA"/>
    <w:rsid w:val="00284AEA"/>
    <w:rsid w:val="0028518F"/>
    <w:rsid w:val="00286336"/>
    <w:rsid w:val="00286482"/>
    <w:rsid w:val="00286824"/>
    <w:rsid w:val="00287192"/>
    <w:rsid w:val="002902C5"/>
    <w:rsid w:val="002902CC"/>
    <w:rsid w:val="00290321"/>
    <w:rsid w:val="00291489"/>
    <w:rsid w:val="002917E1"/>
    <w:rsid w:val="00291835"/>
    <w:rsid w:val="00292757"/>
    <w:rsid w:val="00292F9B"/>
    <w:rsid w:val="00293635"/>
    <w:rsid w:val="002936A1"/>
    <w:rsid w:val="00293E4A"/>
    <w:rsid w:val="00293FFA"/>
    <w:rsid w:val="00294032"/>
    <w:rsid w:val="00294213"/>
    <w:rsid w:val="00294740"/>
    <w:rsid w:val="00294956"/>
    <w:rsid w:val="00294B94"/>
    <w:rsid w:val="00294C1C"/>
    <w:rsid w:val="00294D8B"/>
    <w:rsid w:val="00295471"/>
    <w:rsid w:val="00295516"/>
    <w:rsid w:val="00295755"/>
    <w:rsid w:val="0029605D"/>
    <w:rsid w:val="002961D6"/>
    <w:rsid w:val="00296274"/>
    <w:rsid w:val="002965B4"/>
    <w:rsid w:val="0029683B"/>
    <w:rsid w:val="0029685C"/>
    <w:rsid w:val="002968B1"/>
    <w:rsid w:val="00296B0F"/>
    <w:rsid w:val="00297103"/>
    <w:rsid w:val="00297289"/>
    <w:rsid w:val="00297725"/>
    <w:rsid w:val="002A1140"/>
    <w:rsid w:val="002A1253"/>
    <w:rsid w:val="002A128E"/>
    <w:rsid w:val="002A17DD"/>
    <w:rsid w:val="002A1AE4"/>
    <w:rsid w:val="002A1DF1"/>
    <w:rsid w:val="002A1F7D"/>
    <w:rsid w:val="002A1FB9"/>
    <w:rsid w:val="002A23A1"/>
    <w:rsid w:val="002A2880"/>
    <w:rsid w:val="002A2C8E"/>
    <w:rsid w:val="002A2DF9"/>
    <w:rsid w:val="002A30B2"/>
    <w:rsid w:val="002A3182"/>
    <w:rsid w:val="002A3396"/>
    <w:rsid w:val="002A342B"/>
    <w:rsid w:val="002A34A8"/>
    <w:rsid w:val="002A3594"/>
    <w:rsid w:val="002A3E7D"/>
    <w:rsid w:val="002A3F9A"/>
    <w:rsid w:val="002A448E"/>
    <w:rsid w:val="002A44B0"/>
    <w:rsid w:val="002A46A7"/>
    <w:rsid w:val="002A4B45"/>
    <w:rsid w:val="002A5042"/>
    <w:rsid w:val="002A54EB"/>
    <w:rsid w:val="002A56EF"/>
    <w:rsid w:val="002A5DBC"/>
    <w:rsid w:val="002A5DE5"/>
    <w:rsid w:val="002A5E9C"/>
    <w:rsid w:val="002A60CF"/>
    <w:rsid w:val="002A6309"/>
    <w:rsid w:val="002A650B"/>
    <w:rsid w:val="002A6583"/>
    <w:rsid w:val="002A68B4"/>
    <w:rsid w:val="002A68BA"/>
    <w:rsid w:val="002A6A20"/>
    <w:rsid w:val="002A6BDC"/>
    <w:rsid w:val="002A6EF7"/>
    <w:rsid w:val="002A7492"/>
    <w:rsid w:val="002A799F"/>
    <w:rsid w:val="002A7A39"/>
    <w:rsid w:val="002A7FD3"/>
    <w:rsid w:val="002B0DD5"/>
    <w:rsid w:val="002B1529"/>
    <w:rsid w:val="002B15B2"/>
    <w:rsid w:val="002B1640"/>
    <w:rsid w:val="002B1B77"/>
    <w:rsid w:val="002B233E"/>
    <w:rsid w:val="002B244A"/>
    <w:rsid w:val="002B27CF"/>
    <w:rsid w:val="002B29D5"/>
    <w:rsid w:val="002B30BB"/>
    <w:rsid w:val="002B314B"/>
    <w:rsid w:val="002B3433"/>
    <w:rsid w:val="002B35D1"/>
    <w:rsid w:val="002B3985"/>
    <w:rsid w:val="002B423E"/>
    <w:rsid w:val="002B4A22"/>
    <w:rsid w:val="002B4B01"/>
    <w:rsid w:val="002B52EC"/>
    <w:rsid w:val="002B52FA"/>
    <w:rsid w:val="002B535C"/>
    <w:rsid w:val="002B5660"/>
    <w:rsid w:val="002B5E7C"/>
    <w:rsid w:val="002B6199"/>
    <w:rsid w:val="002B62C8"/>
    <w:rsid w:val="002B71AF"/>
    <w:rsid w:val="002B7312"/>
    <w:rsid w:val="002B7F3C"/>
    <w:rsid w:val="002C01A8"/>
    <w:rsid w:val="002C0554"/>
    <w:rsid w:val="002C061C"/>
    <w:rsid w:val="002C0F4A"/>
    <w:rsid w:val="002C10F2"/>
    <w:rsid w:val="002C1203"/>
    <w:rsid w:val="002C1D39"/>
    <w:rsid w:val="002C1D4B"/>
    <w:rsid w:val="002C1EB7"/>
    <w:rsid w:val="002C215D"/>
    <w:rsid w:val="002C25E7"/>
    <w:rsid w:val="002C2622"/>
    <w:rsid w:val="002C28DF"/>
    <w:rsid w:val="002C28FE"/>
    <w:rsid w:val="002C2B05"/>
    <w:rsid w:val="002C2F8D"/>
    <w:rsid w:val="002C36D2"/>
    <w:rsid w:val="002C3918"/>
    <w:rsid w:val="002C409C"/>
    <w:rsid w:val="002C474F"/>
    <w:rsid w:val="002C4897"/>
    <w:rsid w:val="002C506F"/>
    <w:rsid w:val="002C51C3"/>
    <w:rsid w:val="002C5A25"/>
    <w:rsid w:val="002C5E0E"/>
    <w:rsid w:val="002C6094"/>
    <w:rsid w:val="002C624E"/>
    <w:rsid w:val="002C62AE"/>
    <w:rsid w:val="002C696C"/>
    <w:rsid w:val="002C70E6"/>
    <w:rsid w:val="002C7141"/>
    <w:rsid w:val="002C7341"/>
    <w:rsid w:val="002C7657"/>
    <w:rsid w:val="002C7A27"/>
    <w:rsid w:val="002C7DD0"/>
    <w:rsid w:val="002C7FEB"/>
    <w:rsid w:val="002D0079"/>
    <w:rsid w:val="002D0145"/>
    <w:rsid w:val="002D014C"/>
    <w:rsid w:val="002D0355"/>
    <w:rsid w:val="002D111F"/>
    <w:rsid w:val="002D1847"/>
    <w:rsid w:val="002D2213"/>
    <w:rsid w:val="002D24D5"/>
    <w:rsid w:val="002D29E2"/>
    <w:rsid w:val="002D2FC9"/>
    <w:rsid w:val="002D307D"/>
    <w:rsid w:val="002D4150"/>
    <w:rsid w:val="002D4A2C"/>
    <w:rsid w:val="002D4C86"/>
    <w:rsid w:val="002D502A"/>
    <w:rsid w:val="002D5553"/>
    <w:rsid w:val="002D5596"/>
    <w:rsid w:val="002D5944"/>
    <w:rsid w:val="002D5E71"/>
    <w:rsid w:val="002D6103"/>
    <w:rsid w:val="002D6AC5"/>
    <w:rsid w:val="002D6ACE"/>
    <w:rsid w:val="002D6E13"/>
    <w:rsid w:val="002D7005"/>
    <w:rsid w:val="002D7259"/>
    <w:rsid w:val="002D7748"/>
    <w:rsid w:val="002D794F"/>
    <w:rsid w:val="002D79A2"/>
    <w:rsid w:val="002D7F03"/>
    <w:rsid w:val="002E002B"/>
    <w:rsid w:val="002E027F"/>
    <w:rsid w:val="002E0412"/>
    <w:rsid w:val="002E0442"/>
    <w:rsid w:val="002E0829"/>
    <w:rsid w:val="002E0ADC"/>
    <w:rsid w:val="002E0E7F"/>
    <w:rsid w:val="002E15F3"/>
    <w:rsid w:val="002E1871"/>
    <w:rsid w:val="002E1C39"/>
    <w:rsid w:val="002E2808"/>
    <w:rsid w:val="002E2942"/>
    <w:rsid w:val="002E2BF6"/>
    <w:rsid w:val="002E2FC6"/>
    <w:rsid w:val="002E330E"/>
    <w:rsid w:val="002E3E56"/>
    <w:rsid w:val="002E4033"/>
    <w:rsid w:val="002E4944"/>
    <w:rsid w:val="002E4C3E"/>
    <w:rsid w:val="002E4F7D"/>
    <w:rsid w:val="002E5B97"/>
    <w:rsid w:val="002E5C55"/>
    <w:rsid w:val="002E5F67"/>
    <w:rsid w:val="002E636C"/>
    <w:rsid w:val="002E7324"/>
    <w:rsid w:val="002E78B3"/>
    <w:rsid w:val="002E7922"/>
    <w:rsid w:val="002E79FF"/>
    <w:rsid w:val="002E7A72"/>
    <w:rsid w:val="002F04F0"/>
    <w:rsid w:val="002F0C1F"/>
    <w:rsid w:val="002F0C4C"/>
    <w:rsid w:val="002F0D20"/>
    <w:rsid w:val="002F1239"/>
    <w:rsid w:val="002F142B"/>
    <w:rsid w:val="002F14DE"/>
    <w:rsid w:val="002F1E0C"/>
    <w:rsid w:val="002F1EFD"/>
    <w:rsid w:val="002F26C3"/>
    <w:rsid w:val="002F2BBC"/>
    <w:rsid w:val="002F2FEE"/>
    <w:rsid w:val="002F3461"/>
    <w:rsid w:val="002F3E58"/>
    <w:rsid w:val="002F3E7B"/>
    <w:rsid w:val="002F3F08"/>
    <w:rsid w:val="002F41EE"/>
    <w:rsid w:val="002F4647"/>
    <w:rsid w:val="002F48B7"/>
    <w:rsid w:val="002F5962"/>
    <w:rsid w:val="002F72D1"/>
    <w:rsid w:val="002F7366"/>
    <w:rsid w:val="002F7731"/>
    <w:rsid w:val="002F77F1"/>
    <w:rsid w:val="002F786A"/>
    <w:rsid w:val="002F7881"/>
    <w:rsid w:val="002F78D8"/>
    <w:rsid w:val="002F7912"/>
    <w:rsid w:val="002F7977"/>
    <w:rsid w:val="002F7C6B"/>
    <w:rsid w:val="002F7D3B"/>
    <w:rsid w:val="0030065B"/>
    <w:rsid w:val="003007AE"/>
    <w:rsid w:val="0030103A"/>
    <w:rsid w:val="0030126E"/>
    <w:rsid w:val="003012FD"/>
    <w:rsid w:val="003014F1"/>
    <w:rsid w:val="003016F0"/>
    <w:rsid w:val="00301728"/>
    <w:rsid w:val="00301A43"/>
    <w:rsid w:val="00301DBE"/>
    <w:rsid w:val="00302763"/>
    <w:rsid w:val="00302C5A"/>
    <w:rsid w:val="00302CC1"/>
    <w:rsid w:val="00303005"/>
    <w:rsid w:val="00303102"/>
    <w:rsid w:val="00303196"/>
    <w:rsid w:val="003034EF"/>
    <w:rsid w:val="003036F8"/>
    <w:rsid w:val="00303963"/>
    <w:rsid w:val="00303A58"/>
    <w:rsid w:val="00303AED"/>
    <w:rsid w:val="00303D56"/>
    <w:rsid w:val="00303DDA"/>
    <w:rsid w:val="0030411E"/>
    <w:rsid w:val="003046F0"/>
    <w:rsid w:val="003047FA"/>
    <w:rsid w:val="00304AB6"/>
    <w:rsid w:val="00304E27"/>
    <w:rsid w:val="003050C1"/>
    <w:rsid w:val="003050C4"/>
    <w:rsid w:val="003051DD"/>
    <w:rsid w:val="003051F3"/>
    <w:rsid w:val="003053AE"/>
    <w:rsid w:val="003054D9"/>
    <w:rsid w:val="003054F6"/>
    <w:rsid w:val="003055E8"/>
    <w:rsid w:val="00305A5C"/>
    <w:rsid w:val="00305B59"/>
    <w:rsid w:val="00305EE8"/>
    <w:rsid w:val="00305F8B"/>
    <w:rsid w:val="0030614E"/>
    <w:rsid w:val="0030628A"/>
    <w:rsid w:val="0030662A"/>
    <w:rsid w:val="00306753"/>
    <w:rsid w:val="00306820"/>
    <w:rsid w:val="00306BFC"/>
    <w:rsid w:val="00306C5E"/>
    <w:rsid w:val="00307061"/>
    <w:rsid w:val="0030781B"/>
    <w:rsid w:val="00307B98"/>
    <w:rsid w:val="00307EFE"/>
    <w:rsid w:val="00310033"/>
    <w:rsid w:val="003104E9"/>
    <w:rsid w:val="0031081E"/>
    <w:rsid w:val="003108E9"/>
    <w:rsid w:val="00310BED"/>
    <w:rsid w:val="0031131E"/>
    <w:rsid w:val="00311558"/>
    <w:rsid w:val="00311753"/>
    <w:rsid w:val="003117DF"/>
    <w:rsid w:val="00311952"/>
    <w:rsid w:val="00311F12"/>
    <w:rsid w:val="003120DD"/>
    <w:rsid w:val="00312185"/>
    <w:rsid w:val="003124EA"/>
    <w:rsid w:val="0031264C"/>
    <w:rsid w:val="00312B8B"/>
    <w:rsid w:val="003133DD"/>
    <w:rsid w:val="0031394E"/>
    <w:rsid w:val="00313AFB"/>
    <w:rsid w:val="003146D9"/>
    <w:rsid w:val="00314C92"/>
    <w:rsid w:val="00314E16"/>
    <w:rsid w:val="00315505"/>
    <w:rsid w:val="003155DC"/>
    <w:rsid w:val="00315C74"/>
    <w:rsid w:val="00316956"/>
    <w:rsid w:val="00316A6A"/>
    <w:rsid w:val="00317233"/>
    <w:rsid w:val="00317854"/>
    <w:rsid w:val="00317D09"/>
    <w:rsid w:val="00317E39"/>
    <w:rsid w:val="00320385"/>
    <w:rsid w:val="00320C54"/>
    <w:rsid w:val="003212C7"/>
    <w:rsid w:val="0032190B"/>
    <w:rsid w:val="00321D57"/>
    <w:rsid w:val="00321FFF"/>
    <w:rsid w:val="00322233"/>
    <w:rsid w:val="003227B6"/>
    <w:rsid w:val="00322A21"/>
    <w:rsid w:val="00322A4A"/>
    <w:rsid w:val="00322EEB"/>
    <w:rsid w:val="003237C5"/>
    <w:rsid w:val="00323869"/>
    <w:rsid w:val="003238F8"/>
    <w:rsid w:val="003239A2"/>
    <w:rsid w:val="003239D0"/>
    <w:rsid w:val="00323B43"/>
    <w:rsid w:val="00324307"/>
    <w:rsid w:val="00324391"/>
    <w:rsid w:val="003244BA"/>
    <w:rsid w:val="003247B4"/>
    <w:rsid w:val="00324943"/>
    <w:rsid w:val="00325061"/>
    <w:rsid w:val="003264F4"/>
    <w:rsid w:val="0032682B"/>
    <w:rsid w:val="003269B4"/>
    <w:rsid w:val="00326A3D"/>
    <w:rsid w:val="00326A8E"/>
    <w:rsid w:val="00326EEA"/>
    <w:rsid w:val="00327703"/>
    <w:rsid w:val="003279C1"/>
    <w:rsid w:val="00327E18"/>
    <w:rsid w:val="00327EB3"/>
    <w:rsid w:val="00327EFD"/>
    <w:rsid w:val="0033021D"/>
    <w:rsid w:val="00330C38"/>
    <w:rsid w:val="003310E8"/>
    <w:rsid w:val="00331C6A"/>
    <w:rsid w:val="00332211"/>
    <w:rsid w:val="003325CA"/>
    <w:rsid w:val="00332673"/>
    <w:rsid w:val="00332F26"/>
    <w:rsid w:val="00333BE6"/>
    <w:rsid w:val="00333D4F"/>
    <w:rsid w:val="00333FE0"/>
    <w:rsid w:val="00334324"/>
    <w:rsid w:val="0033470B"/>
    <w:rsid w:val="003347B6"/>
    <w:rsid w:val="00334F76"/>
    <w:rsid w:val="0033556F"/>
    <w:rsid w:val="00335AC2"/>
    <w:rsid w:val="00335C76"/>
    <w:rsid w:val="0033638E"/>
    <w:rsid w:val="0033658A"/>
    <w:rsid w:val="003365C8"/>
    <w:rsid w:val="00336E64"/>
    <w:rsid w:val="00337043"/>
    <w:rsid w:val="0033758D"/>
    <w:rsid w:val="0033786F"/>
    <w:rsid w:val="003378A6"/>
    <w:rsid w:val="00340560"/>
    <w:rsid w:val="00340CC3"/>
    <w:rsid w:val="00340CEC"/>
    <w:rsid w:val="00340D09"/>
    <w:rsid w:val="003417F8"/>
    <w:rsid w:val="0034181D"/>
    <w:rsid w:val="00341822"/>
    <w:rsid w:val="003419F5"/>
    <w:rsid w:val="00341C1F"/>
    <w:rsid w:val="00341D65"/>
    <w:rsid w:val="0034213B"/>
    <w:rsid w:val="003423E2"/>
    <w:rsid w:val="0034246D"/>
    <w:rsid w:val="003427C9"/>
    <w:rsid w:val="003429B0"/>
    <w:rsid w:val="003429B1"/>
    <w:rsid w:val="00342AC3"/>
    <w:rsid w:val="00343362"/>
    <w:rsid w:val="003435FD"/>
    <w:rsid w:val="00343782"/>
    <w:rsid w:val="00344239"/>
    <w:rsid w:val="003447BD"/>
    <w:rsid w:val="00344EFC"/>
    <w:rsid w:val="0034509B"/>
    <w:rsid w:val="00345304"/>
    <w:rsid w:val="003454FE"/>
    <w:rsid w:val="003455C2"/>
    <w:rsid w:val="00345A14"/>
    <w:rsid w:val="00345E24"/>
    <w:rsid w:val="003466D9"/>
    <w:rsid w:val="0034688E"/>
    <w:rsid w:val="003470AF"/>
    <w:rsid w:val="003471BF"/>
    <w:rsid w:val="0034726C"/>
    <w:rsid w:val="00347903"/>
    <w:rsid w:val="00350295"/>
    <w:rsid w:val="00350745"/>
    <w:rsid w:val="00350B61"/>
    <w:rsid w:val="00350B99"/>
    <w:rsid w:val="00350D0F"/>
    <w:rsid w:val="00351232"/>
    <w:rsid w:val="003518B7"/>
    <w:rsid w:val="00351AB1"/>
    <w:rsid w:val="00351B57"/>
    <w:rsid w:val="00351C5C"/>
    <w:rsid w:val="00352387"/>
    <w:rsid w:val="003524D0"/>
    <w:rsid w:val="00352850"/>
    <w:rsid w:val="00352BC4"/>
    <w:rsid w:val="00352BE7"/>
    <w:rsid w:val="003537B1"/>
    <w:rsid w:val="003537B9"/>
    <w:rsid w:val="00353BC8"/>
    <w:rsid w:val="00354182"/>
    <w:rsid w:val="00354AF6"/>
    <w:rsid w:val="00355518"/>
    <w:rsid w:val="0035578D"/>
    <w:rsid w:val="003558B3"/>
    <w:rsid w:val="00355C78"/>
    <w:rsid w:val="003562D0"/>
    <w:rsid w:val="00356DAB"/>
    <w:rsid w:val="00357135"/>
    <w:rsid w:val="0035736E"/>
    <w:rsid w:val="00357655"/>
    <w:rsid w:val="00357D3E"/>
    <w:rsid w:val="00357DEB"/>
    <w:rsid w:val="00357E34"/>
    <w:rsid w:val="00360040"/>
    <w:rsid w:val="003601D9"/>
    <w:rsid w:val="0036025E"/>
    <w:rsid w:val="0036027F"/>
    <w:rsid w:val="003605E2"/>
    <w:rsid w:val="0036085C"/>
    <w:rsid w:val="0036125B"/>
    <w:rsid w:val="003613C4"/>
    <w:rsid w:val="00361593"/>
    <w:rsid w:val="00361700"/>
    <w:rsid w:val="00361CFB"/>
    <w:rsid w:val="00361D58"/>
    <w:rsid w:val="003628BE"/>
    <w:rsid w:val="00362B21"/>
    <w:rsid w:val="00363055"/>
    <w:rsid w:val="00363347"/>
    <w:rsid w:val="003635DC"/>
    <w:rsid w:val="003635E6"/>
    <w:rsid w:val="00363859"/>
    <w:rsid w:val="0036390B"/>
    <w:rsid w:val="00363C1A"/>
    <w:rsid w:val="003643B2"/>
    <w:rsid w:val="0036489D"/>
    <w:rsid w:val="00364C96"/>
    <w:rsid w:val="003650AD"/>
    <w:rsid w:val="003650EB"/>
    <w:rsid w:val="003657FE"/>
    <w:rsid w:val="00365A7A"/>
    <w:rsid w:val="003661FC"/>
    <w:rsid w:val="0036666E"/>
    <w:rsid w:val="00366A64"/>
    <w:rsid w:val="00366B02"/>
    <w:rsid w:val="00366BA8"/>
    <w:rsid w:val="00366EA6"/>
    <w:rsid w:val="0036749B"/>
    <w:rsid w:val="0036757E"/>
    <w:rsid w:val="003678A9"/>
    <w:rsid w:val="00367BBA"/>
    <w:rsid w:val="00367C03"/>
    <w:rsid w:val="00370071"/>
    <w:rsid w:val="00370214"/>
    <w:rsid w:val="00370443"/>
    <w:rsid w:val="00370D82"/>
    <w:rsid w:val="00370F19"/>
    <w:rsid w:val="00371235"/>
    <w:rsid w:val="0037128F"/>
    <w:rsid w:val="00371F8C"/>
    <w:rsid w:val="00372146"/>
    <w:rsid w:val="003724F1"/>
    <w:rsid w:val="00372630"/>
    <w:rsid w:val="0037296F"/>
    <w:rsid w:val="00372AFA"/>
    <w:rsid w:val="00373672"/>
    <w:rsid w:val="00373822"/>
    <w:rsid w:val="0037382A"/>
    <w:rsid w:val="003739B3"/>
    <w:rsid w:val="00373B19"/>
    <w:rsid w:val="00373D69"/>
    <w:rsid w:val="00373F54"/>
    <w:rsid w:val="003741FB"/>
    <w:rsid w:val="00374501"/>
    <w:rsid w:val="003747D8"/>
    <w:rsid w:val="00374CA0"/>
    <w:rsid w:val="00374DB9"/>
    <w:rsid w:val="00375C42"/>
    <w:rsid w:val="00375D2C"/>
    <w:rsid w:val="00375F87"/>
    <w:rsid w:val="0037675D"/>
    <w:rsid w:val="003767FE"/>
    <w:rsid w:val="00376FA1"/>
    <w:rsid w:val="00377100"/>
    <w:rsid w:val="003773CE"/>
    <w:rsid w:val="00377625"/>
    <w:rsid w:val="00377E49"/>
    <w:rsid w:val="003806DC"/>
    <w:rsid w:val="00380AC6"/>
    <w:rsid w:val="003811DA"/>
    <w:rsid w:val="0038124F"/>
    <w:rsid w:val="00381519"/>
    <w:rsid w:val="00381638"/>
    <w:rsid w:val="00381AC8"/>
    <w:rsid w:val="00382261"/>
    <w:rsid w:val="003823B6"/>
    <w:rsid w:val="00382A6D"/>
    <w:rsid w:val="00382D7B"/>
    <w:rsid w:val="003835DA"/>
    <w:rsid w:val="00383670"/>
    <w:rsid w:val="003838ED"/>
    <w:rsid w:val="00383A0B"/>
    <w:rsid w:val="0038423A"/>
    <w:rsid w:val="0038438B"/>
    <w:rsid w:val="0038450C"/>
    <w:rsid w:val="00384B15"/>
    <w:rsid w:val="003852EC"/>
    <w:rsid w:val="00385672"/>
    <w:rsid w:val="003867E8"/>
    <w:rsid w:val="00386A05"/>
    <w:rsid w:val="00386EE9"/>
    <w:rsid w:val="003870CE"/>
    <w:rsid w:val="00387CE3"/>
    <w:rsid w:val="00387F13"/>
    <w:rsid w:val="00390330"/>
    <w:rsid w:val="00390793"/>
    <w:rsid w:val="00390C25"/>
    <w:rsid w:val="00390EE0"/>
    <w:rsid w:val="0039123A"/>
    <w:rsid w:val="00391448"/>
    <w:rsid w:val="00391A52"/>
    <w:rsid w:val="00391AF7"/>
    <w:rsid w:val="00391DEE"/>
    <w:rsid w:val="00392097"/>
    <w:rsid w:val="0039210E"/>
    <w:rsid w:val="003922E4"/>
    <w:rsid w:val="003927F4"/>
    <w:rsid w:val="00392A5F"/>
    <w:rsid w:val="0039365F"/>
    <w:rsid w:val="003937FE"/>
    <w:rsid w:val="00393B00"/>
    <w:rsid w:val="00393BB6"/>
    <w:rsid w:val="00393CE3"/>
    <w:rsid w:val="00393DAC"/>
    <w:rsid w:val="00393E12"/>
    <w:rsid w:val="00393E76"/>
    <w:rsid w:val="00394279"/>
    <w:rsid w:val="003943AA"/>
    <w:rsid w:val="003944B0"/>
    <w:rsid w:val="003947E4"/>
    <w:rsid w:val="00394A74"/>
    <w:rsid w:val="00394D54"/>
    <w:rsid w:val="003952F7"/>
    <w:rsid w:val="00396125"/>
    <w:rsid w:val="0039648D"/>
    <w:rsid w:val="003969A3"/>
    <w:rsid w:val="00396A3D"/>
    <w:rsid w:val="00396A56"/>
    <w:rsid w:val="00396F2F"/>
    <w:rsid w:val="00397319"/>
    <w:rsid w:val="00397CB9"/>
    <w:rsid w:val="00397D02"/>
    <w:rsid w:val="00397E85"/>
    <w:rsid w:val="003A00B4"/>
    <w:rsid w:val="003A05EB"/>
    <w:rsid w:val="003A0761"/>
    <w:rsid w:val="003A0F8D"/>
    <w:rsid w:val="003A12C3"/>
    <w:rsid w:val="003A12C6"/>
    <w:rsid w:val="003A13C2"/>
    <w:rsid w:val="003A1781"/>
    <w:rsid w:val="003A1C26"/>
    <w:rsid w:val="003A20F7"/>
    <w:rsid w:val="003A24EE"/>
    <w:rsid w:val="003A2AFF"/>
    <w:rsid w:val="003A2BBA"/>
    <w:rsid w:val="003A2E81"/>
    <w:rsid w:val="003A2EDA"/>
    <w:rsid w:val="003A2F35"/>
    <w:rsid w:val="003A30B1"/>
    <w:rsid w:val="003A3671"/>
    <w:rsid w:val="003A383A"/>
    <w:rsid w:val="003A395D"/>
    <w:rsid w:val="003A3AFE"/>
    <w:rsid w:val="003A3EAD"/>
    <w:rsid w:val="003A3FAF"/>
    <w:rsid w:val="003A4735"/>
    <w:rsid w:val="003A4B40"/>
    <w:rsid w:val="003A4D1D"/>
    <w:rsid w:val="003A4E97"/>
    <w:rsid w:val="003A5198"/>
    <w:rsid w:val="003A5B79"/>
    <w:rsid w:val="003A6226"/>
    <w:rsid w:val="003A62D4"/>
    <w:rsid w:val="003A64AD"/>
    <w:rsid w:val="003A65B3"/>
    <w:rsid w:val="003A6A92"/>
    <w:rsid w:val="003A6B25"/>
    <w:rsid w:val="003A7355"/>
    <w:rsid w:val="003A7419"/>
    <w:rsid w:val="003B063A"/>
    <w:rsid w:val="003B09B9"/>
    <w:rsid w:val="003B0F53"/>
    <w:rsid w:val="003B1461"/>
    <w:rsid w:val="003B15E4"/>
    <w:rsid w:val="003B16EB"/>
    <w:rsid w:val="003B1793"/>
    <w:rsid w:val="003B1B2C"/>
    <w:rsid w:val="003B1D04"/>
    <w:rsid w:val="003B214A"/>
    <w:rsid w:val="003B238C"/>
    <w:rsid w:val="003B28D2"/>
    <w:rsid w:val="003B2B42"/>
    <w:rsid w:val="003B2F99"/>
    <w:rsid w:val="003B351A"/>
    <w:rsid w:val="003B3C3A"/>
    <w:rsid w:val="003B3C60"/>
    <w:rsid w:val="003B3D55"/>
    <w:rsid w:val="003B4110"/>
    <w:rsid w:val="003B445F"/>
    <w:rsid w:val="003B477C"/>
    <w:rsid w:val="003B4CD9"/>
    <w:rsid w:val="003B4D38"/>
    <w:rsid w:val="003B4F42"/>
    <w:rsid w:val="003B599C"/>
    <w:rsid w:val="003B5CD5"/>
    <w:rsid w:val="003B5CF3"/>
    <w:rsid w:val="003B625F"/>
    <w:rsid w:val="003B63BA"/>
    <w:rsid w:val="003B643A"/>
    <w:rsid w:val="003B6738"/>
    <w:rsid w:val="003B67CD"/>
    <w:rsid w:val="003B6B95"/>
    <w:rsid w:val="003B72D9"/>
    <w:rsid w:val="003B72DD"/>
    <w:rsid w:val="003B74C7"/>
    <w:rsid w:val="003B7694"/>
    <w:rsid w:val="003B77D9"/>
    <w:rsid w:val="003B7C6A"/>
    <w:rsid w:val="003B7FB9"/>
    <w:rsid w:val="003C019D"/>
    <w:rsid w:val="003C05A1"/>
    <w:rsid w:val="003C0E48"/>
    <w:rsid w:val="003C0F68"/>
    <w:rsid w:val="003C107A"/>
    <w:rsid w:val="003C1146"/>
    <w:rsid w:val="003C1AA9"/>
    <w:rsid w:val="003C1DDD"/>
    <w:rsid w:val="003C1FAF"/>
    <w:rsid w:val="003C2957"/>
    <w:rsid w:val="003C2AC1"/>
    <w:rsid w:val="003C2C78"/>
    <w:rsid w:val="003C367E"/>
    <w:rsid w:val="003C3788"/>
    <w:rsid w:val="003C3851"/>
    <w:rsid w:val="003C3A8E"/>
    <w:rsid w:val="003C3B24"/>
    <w:rsid w:val="003C3B8D"/>
    <w:rsid w:val="003C4026"/>
    <w:rsid w:val="003C491C"/>
    <w:rsid w:val="003C4EB4"/>
    <w:rsid w:val="003C588B"/>
    <w:rsid w:val="003C58E7"/>
    <w:rsid w:val="003C5C11"/>
    <w:rsid w:val="003C5C49"/>
    <w:rsid w:val="003C61E7"/>
    <w:rsid w:val="003C6421"/>
    <w:rsid w:val="003C67A8"/>
    <w:rsid w:val="003C70FD"/>
    <w:rsid w:val="003C74E3"/>
    <w:rsid w:val="003C754F"/>
    <w:rsid w:val="003C7E1A"/>
    <w:rsid w:val="003D02E1"/>
    <w:rsid w:val="003D03AD"/>
    <w:rsid w:val="003D0662"/>
    <w:rsid w:val="003D0DE2"/>
    <w:rsid w:val="003D0F41"/>
    <w:rsid w:val="003D1020"/>
    <w:rsid w:val="003D1064"/>
    <w:rsid w:val="003D14C6"/>
    <w:rsid w:val="003D1AE3"/>
    <w:rsid w:val="003D1BA1"/>
    <w:rsid w:val="003D29DC"/>
    <w:rsid w:val="003D2CDA"/>
    <w:rsid w:val="003D2D72"/>
    <w:rsid w:val="003D36BD"/>
    <w:rsid w:val="003D3814"/>
    <w:rsid w:val="003D43D6"/>
    <w:rsid w:val="003D4733"/>
    <w:rsid w:val="003D4A5C"/>
    <w:rsid w:val="003D5003"/>
    <w:rsid w:val="003D5580"/>
    <w:rsid w:val="003D5C31"/>
    <w:rsid w:val="003D63B8"/>
    <w:rsid w:val="003D6743"/>
    <w:rsid w:val="003D6A21"/>
    <w:rsid w:val="003D6D92"/>
    <w:rsid w:val="003D7105"/>
    <w:rsid w:val="003D72C6"/>
    <w:rsid w:val="003D758E"/>
    <w:rsid w:val="003D7763"/>
    <w:rsid w:val="003D787F"/>
    <w:rsid w:val="003D7B16"/>
    <w:rsid w:val="003D7B1C"/>
    <w:rsid w:val="003E01A7"/>
    <w:rsid w:val="003E0A24"/>
    <w:rsid w:val="003E1171"/>
    <w:rsid w:val="003E1202"/>
    <w:rsid w:val="003E14E4"/>
    <w:rsid w:val="003E1A1F"/>
    <w:rsid w:val="003E1B38"/>
    <w:rsid w:val="003E23C3"/>
    <w:rsid w:val="003E24B3"/>
    <w:rsid w:val="003E2A58"/>
    <w:rsid w:val="003E3010"/>
    <w:rsid w:val="003E33B4"/>
    <w:rsid w:val="003E381E"/>
    <w:rsid w:val="003E384C"/>
    <w:rsid w:val="003E3BA1"/>
    <w:rsid w:val="003E3CFE"/>
    <w:rsid w:val="003E424F"/>
    <w:rsid w:val="003E4394"/>
    <w:rsid w:val="003E4559"/>
    <w:rsid w:val="003E4813"/>
    <w:rsid w:val="003E4910"/>
    <w:rsid w:val="003E4C87"/>
    <w:rsid w:val="003E4CAD"/>
    <w:rsid w:val="003E4E7A"/>
    <w:rsid w:val="003E50BC"/>
    <w:rsid w:val="003E512A"/>
    <w:rsid w:val="003E5B44"/>
    <w:rsid w:val="003E5D86"/>
    <w:rsid w:val="003E68C0"/>
    <w:rsid w:val="003E6C5F"/>
    <w:rsid w:val="003E6C92"/>
    <w:rsid w:val="003E6EC5"/>
    <w:rsid w:val="003E7044"/>
    <w:rsid w:val="003E7257"/>
    <w:rsid w:val="003E72B4"/>
    <w:rsid w:val="003E7D6B"/>
    <w:rsid w:val="003F000B"/>
    <w:rsid w:val="003F0474"/>
    <w:rsid w:val="003F06EA"/>
    <w:rsid w:val="003F092C"/>
    <w:rsid w:val="003F0CF0"/>
    <w:rsid w:val="003F0DE7"/>
    <w:rsid w:val="003F0EEF"/>
    <w:rsid w:val="003F1000"/>
    <w:rsid w:val="003F112D"/>
    <w:rsid w:val="003F1250"/>
    <w:rsid w:val="003F2386"/>
    <w:rsid w:val="003F2863"/>
    <w:rsid w:val="003F2B8A"/>
    <w:rsid w:val="003F366C"/>
    <w:rsid w:val="003F386B"/>
    <w:rsid w:val="003F38F5"/>
    <w:rsid w:val="003F3FCC"/>
    <w:rsid w:val="003F4401"/>
    <w:rsid w:val="003F49F9"/>
    <w:rsid w:val="003F4AA7"/>
    <w:rsid w:val="003F4B00"/>
    <w:rsid w:val="003F4FC1"/>
    <w:rsid w:val="003F5797"/>
    <w:rsid w:val="003F5895"/>
    <w:rsid w:val="003F5C1E"/>
    <w:rsid w:val="003F5C5E"/>
    <w:rsid w:val="003F614B"/>
    <w:rsid w:val="003F6F1A"/>
    <w:rsid w:val="003F6F84"/>
    <w:rsid w:val="003F7825"/>
    <w:rsid w:val="003F7FE6"/>
    <w:rsid w:val="004005F6"/>
    <w:rsid w:val="00400726"/>
    <w:rsid w:val="0040093F"/>
    <w:rsid w:val="00401262"/>
    <w:rsid w:val="004017FF"/>
    <w:rsid w:val="004018FD"/>
    <w:rsid w:val="00401BDA"/>
    <w:rsid w:val="0040260A"/>
    <w:rsid w:val="004033A9"/>
    <w:rsid w:val="0040374C"/>
    <w:rsid w:val="00403C34"/>
    <w:rsid w:val="00404248"/>
    <w:rsid w:val="0040435B"/>
    <w:rsid w:val="00404B10"/>
    <w:rsid w:val="00404B88"/>
    <w:rsid w:val="00404F1A"/>
    <w:rsid w:val="004053FA"/>
    <w:rsid w:val="004054C9"/>
    <w:rsid w:val="00405581"/>
    <w:rsid w:val="004055EE"/>
    <w:rsid w:val="00405AFD"/>
    <w:rsid w:val="00405B4F"/>
    <w:rsid w:val="00406049"/>
    <w:rsid w:val="004062E7"/>
    <w:rsid w:val="0040652F"/>
    <w:rsid w:val="00406B2C"/>
    <w:rsid w:val="00407014"/>
    <w:rsid w:val="0040708D"/>
    <w:rsid w:val="00407121"/>
    <w:rsid w:val="00407478"/>
    <w:rsid w:val="00407642"/>
    <w:rsid w:val="0040793E"/>
    <w:rsid w:val="00407AF1"/>
    <w:rsid w:val="00407F48"/>
    <w:rsid w:val="00410201"/>
    <w:rsid w:val="004107DB"/>
    <w:rsid w:val="004111B1"/>
    <w:rsid w:val="00411446"/>
    <w:rsid w:val="00411814"/>
    <w:rsid w:val="004118BE"/>
    <w:rsid w:val="00411C0C"/>
    <w:rsid w:val="00411C5B"/>
    <w:rsid w:val="00411D0D"/>
    <w:rsid w:val="00411F07"/>
    <w:rsid w:val="004129D4"/>
    <w:rsid w:val="00412AF7"/>
    <w:rsid w:val="00412B9D"/>
    <w:rsid w:val="00412BEF"/>
    <w:rsid w:val="0041312D"/>
    <w:rsid w:val="00413452"/>
    <w:rsid w:val="0041346D"/>
    <w:rsid w:val="00413726"/>
    <w:rsid w:val="004138BB"/>
    <w:rsid w:val="004144BC"/>
    <w:rsid w:val="004147DC"/>
    <w:rsid w:val="00414B8D"/>
    <w:rsid w:val="00414ED6"/>
    <w:rsid w:val="00415320"/>
    <w:rsid w:val="00415420"/>
    <w:rsid w:val="00415687"/>
    <w:rsid w:val="00415754"/>
    <w:rsid w:val="00415E2F"/>
    <w:rsid w:val="004168AC"/>
    <w:rsid w:val="00416A10"/>
    <w:rsid w:val="00416F29"/>
    <w:rsid w:val="00416FE6"/>
    <w:rsid w:val="0041729D"/>
    <w:rsid w:val="00417601"/>
    <w:rsid w:val="00417CD9"/>
    <w:rsid w:val="00417E12"/>
    <w:rsid w:val="00417ECF"/>
    <w:rsid w:val="00417FE6"/>
    <w:rsid w:val="004200EE"/>
    <w:rsid w:val="004201F8"/>
    <w:rsid w:val="00420571"/>
    <w:rsid w:val="004206E3"/>
    <w:rsid w:val="00420F96"/>
    <w:rsid w:val="004216B4"/>
    <w:rsid w:val="00421C88"/>
    <w:rsid w:val="00421D21"/>
    <w:rsid w:val="00421D4C"/>
    <w:rsid w:val="004229AB"/>
    <w:rsid w:val="00423078"/>
    <w:rsid w:val="00423CA5"/>
    <w:rsid w:val="00423F14"/>
    <w:rsid w:val="00424217"/>
    <w:rsid w:val="004246FD"/>
    <w:rsid w:val="0042472A"/>
    <w:rsid w:val="004259F9"/>
    <w:rsid w:val="00425EE2"/>
    <w:rsid w:val="0042636F"/>
    <w:rsid w:val="004267B3"/>
    <w:rsid w:val="00426A69"/>
    <w:rsid w:val="00426BD8"/>
    <w:rsid w:val="0042766F"/>
    <w:rsid w:val="00430625"/>
    <w:rsid w:val="00430D0E"/>
    <w:rsid w:val="004312A5"/>
    <w:rsid w:val="00431641"/>
    <w:rsid w:val="004318EA"/>
    <w:rsid w:val="00431A83"/>
    <w:rsid w:val="00431AC0"/>
    <w:rsid w:val="00431B33"/>
    <w:rsid w:val="00431F9D"/>
    <w:rsid w:val="00432468"/>
    <w:rsid w:val="00432981"/>
    <w:rsid w:val="00433B51"/>
    <w:rsid w:val="00433B87"/>
    <w:rsid w:val="00433CFB"/>
    <w:rsid w:val="004341C6"/>
    <w:rsid w:val="00434415"/>
    <w:rsid w:val="00434922"/>
    <w:rsid w:val="004349F3"/>
    <w:rsid w:val="00434AEA"/>
    <w:rsid w:val="00434C35"/>
    <w:rsid w:val="00434D18"/>
    <w:rsid w:val="00435068"/>
    <w:rsid w:val="00435133"/>
    <w:rsid w:val="00435488"/>
    <w:rsid w:val="004355B9"/>
    <w:rsid w:val="00435A81"/>
    <w:rsid w:val="00435ED4"/>
    <w:rsid w:val="0043658D"/>
    <w:rsid w:val="00436875"/>
    <w:rsid w:val="00436A5C"/>
    <w:rsid w:val="00436BCF"/>
    <w:rsid w:val="00436D15"/>
    <w:rsid w:val="00436DA6"/>
    <w:rsid w:val="00436FC4"/>
    <w:rsid w:val="00437429"/>
    <w:rsid w:val="004374B3"/>
    <w:rsid w:val="00437DF1"/>
    <w:rsid w:val="00437E91"/>
    <w:rsid w:val="00437F39"/>
    <w:rsid w:val="0044022C"/>
    <w:rsid w:val="00440574"/>
    <w:rsid w:val="00440730"/>
    <w:rsid w:val="00440D73"/>
    <w:rsid w:val="00441041"/>
    <w:rsid w:val="004410ED"/>
    <w:rsid w:val="0044158B"/>
    <w:rsid w:val="00441AA3"/>
    <w:rsid w:val="00441DBF"/>
    <w:rsid w:val="00441EAE"/>
    <w:rsid w:val="00442836"/>
    <w:rsid w:val="00442C98"/>
    <w:rsid w:val="004433FB"/>
    <w:rsid w:val="00443C4E"/>
    <w:rsid w:val="00443D46"/>
    <w:rsid w:val="0044445C"/>
    <w:rsid w:val="0044469A"/>
    <w:rsid w:val="004446AD"/>
    <w:rsid w:val="00444756"/>
    <w:rsid w:val="00444868"/>
    <w:rsid w:val="0044493D"/>
    <w:rsid w:val="00444A85"/>
    <w:rsid w:val="00444CDD"/>
    <w:rsid w:val="0044540B"/>
    <w:rsid w:val="00445A5B"/>
    <w:rsid w:val="00446637"/>
    <w:rsid w:val="004467FB"/>
    <w:rsid w:val="00446EF0"/>
    <w:rsid w:val="00447212"/>
    <w:rsid w:val="004475E7"/>
    <w:rsid w:val="00447649"/>
    <w:rsid w:val="00447C6D"/>
    <w:rsid w:val="00447D3B"/>
    <w:rsid w:val="00450149"/>
    <w:rsid w:val="00450565"/>
    <w:rsid w:val="004506FD"/>
    <w:rsid w:val="0045087D"/>
    <w:rsid w:val="00450BAE"/>
    <w:rsid w:val="00450D25"/>
    <w:rsid w:val="00450F93"/>
    <w:rsid w:val="00450FC6"/>
    <w:rsid w:val="0045196D"/>
    <w:rsid w:val="00451BE6"/>
    <w:rsid w:val="00451F72"/>
    <w:rsid w:val="0045230A"/>
    <w:rsid w:val="00452349"/>
    <w:rsid w:val="0045238A"/>
    <w:rsid w:val="0045242D"/>
    <w:rsid w:val="00452571"/>
    <w:rsid w:val="004525EC"/>
    <w:rsid w:val="00452C5C"/>
    <w:rsid w:val="00452EFD"/>
    <w:rsid w:val="004535FB"/>
    <w:rsid w:val="004539D6"/>
    <w:rsid w:val="00453A8F"/>
    <w:rsid w:val="00453D34"/>
    <w:rsid w:val="00453E66"/>
    <w:rsid w:val="00453FA6"/>
    <w:rsid w:val="00453FDA"/>
    <w:rsid w:val="004540D1"/>
    <w:rsid w:val="004543A4"/>
    <w:rsid w:val="0045493A"/>
    <w:rsid w:val="00454D53"/>
    <w:rsid w:val="004553DB"/>
    <w:rsid w:val="0045621C"/>
    <w:rsid w:val="004564D7"/>
    <w:rsid w:val="004566CD"/>
    <w:rsid w:val="00456C31"/>
    <w:rsid w:val="00456F4A"/>
    <w:rsid w:val="004570E8"/>
    <w:rsid w:val="004578DC"/>
    <w:rsid w:val="00457DF8"/>
    <w:rsid w:val="00460432"/>
    <w:rsid w:val="00460437"/>
    <w:rsid w:val="0046099F"/>
    <w:rsid w:val="00460B98"/>
    <w:rsid w:val="00460CAF"/>
    <w:rsid w:val="00460F93"/>
    <w:rsid w:val="00461262"/>
    <w:rsid w:val="00461619"/>
    <w:rsid w:val="0046163F"/>
    <w:rsid w:val="00461870"/>
    <w:rsid w:val="0046196C"/>
    <w:rsid w:val="00461FBF"/>
    <w:rsid w:val="00462617"/>
    <w:rsid w:val="00462876"/>
    <w:rsid w:val="004629CE"/>
    <w:rsid w:val="0046327B"/>
    <w:rsid w:val="0046331A"/>
    <w:rsid w:val="00463A54"/>
    <w:rsid w:val="00463ADA"/>
    <w:rsid w:val="00463C6F"/>
    <w:rsid w:val="004641C5"/>
    <w:rsid w:val="004644CD"/>
    <w:rsid w:val="004649A2"/>
    <w:rsid w:val="004655F4"/>
    <w:rsid w:val="0046567A"/>
    <w:rsid w:val="00465DD7"/>
    <w:rsid w:val="00465E10"/>
    <w:rsid w:val="00465FDE"/>
    <w:rsid w:val="00466912"/>
    <w:rsid w:val="00466B62"/>
    <w:rsid w:val="00467144"/>
    <w:rsid w:val="00467678"/>
    <w:rsid w:val="00467B5C"/>
    <w:rsid w:val="00467FEF"/>
    <w:rsid w:val="0047025A"/>
    <w:rsid w:val="004702C7"/>
    <w:rsid w:val="00470504"/>
    <w:rsid w:val="00470972"/>
    <w:rsid w:val="00470C38"/>
    <w:rsid w:val="00470F55"/>
    <w:rsid w:val="004713B0"/>
    <w:rsid w:val="00471B38"/>
    <w:rsid w:val="00471E89"/>
    <w:rsid w:val="00472112"/>
    <w:rsid w:val="0047221E"/>
    <w:rsid w:val="0047287A"/>
    <w:rsid w:val="004728FE"/>
    <w:rsid w:val="0047291F"/>
    <w:rsid w:val="00472A3D"/>
    <w:rsid w:val="00472CA2"/>
    <w:rsid w:val="004732F0"/>
    <w:rsid w:val="004735C6"/>
    <w:rsid w:val="004736B8"/>
    <w:rsid w:val="00473761"/>
    <w:rsid w:val="00473F33"/>
    <w:rsid w:val="004740BA"/>
    <w:rsid w:val="00474322"/>
    <w:rsid w:val="00474440"/>
    <w:rsid w:val="004746C4"/>
    <w:rsid w:val="004747AB"/>
    <w:rsid w:val="004748D0"/>
    <w:rsid w:val="00474DE4"/>
    <w:rsid w:val="0047541A"/>
    <w:rsid w:val="0047605E"/>
    <w:rsid w:val="0047632F"/>
    <w:rsid w:val="004767DC"/>
    <w:rsid w:val="0047686D"/>
    <w:rsid w:val="00476FA9"/>
    <w:rsid w:val="00477120"/>
    <w:rsid w:val="004772B5"/>
    <w:rsid w:val="004774E7"/>
    <w:rsid w:val="00477F8B"/>
    <w:rsid w:val="004806A5"/>
    <w:rsid w:val="004807D5"/>
    <w:rsid w:val="0048136C"/>
    <w:rsid w:val="004813B1"/>
    <w:rsid w:val="00481C39"/>
    <w:rsid w:val="00482429"/>
    <w:rsid w:val="0048259F"/>
    <w:rsid w:val="00482919"/>
    <w:rsid w:val="00482B51"/>
    <w:rsid w:val="00482BA8"/>
    <w:rsid w:val="00482C15"/>
    <w:rsid w:val="00483024"/>
    <w:rsid w:val="0048307F"/>
    <w:rsid w:val="004832D5"/>
    <w:rsid w:val="0048344C"/>
    <w:rsid w:val="004836FE"/>
    <w:rsid w:val="00483BAA"/>
    <w:rsid w:val="00483C0C"/>
    <w:rsid w:val="00483CE8"/>
    <w:rsid w:val="00483EE1"/>
    <w:rsid w:val="00484A94"/>
    <w:rsid w:val="00484BB9"/>
    <w:rsid w:val="00485397"/>
    <w:rsid w:val="004855C5"/>
    <w:rsid w:val="004865D8"/>
    <w:rsid w:val="004868A7"/>
    <w:rsid w:val="00486B04"/>
    <w:rsid w:val="00487292"/>
    <w:rsid w:val="0048754D"/>
    <w:rsid w:val="00487843"/>
    <w:rsid w:val="00487A91"/>
    <w:rsid w:val="00487BC7"/>
    <w:rsid w:val="00490061"/>
    <w:rsid w:val="0049014B"/>
    <w:rsid w:val="004902D8"/>
    <w:rsid w:val="00490931"/>
    <w:rsid w:val="00490C70"/>
    <w:rsid w:val="00490DB5"/>
    <w:rsid w:val="00490E9E"/>
    <w:rsid w:val="00491352"/>
    <w:rsid w:val="00491554"/>
    <w:rsid w:val="00491670"/>
    <w:rsid w:val="00491992"/>
    <w:rsid w:val="00491B58"/>
    <w:rsid w:val="00491F07"/>
    <w:rsid w:val="00491FCC"/>
    <w:rsid w:val="00492096"/>
    <w:rsid w:val="00492327"/>
    <w:rsid w:val="00492813"/>
    <w:rsid w:val="00492A77"/>
    <w:rsid w:val="00492CAB"/>
    <w:rsid w:val="00492CD0"/>
    <w:rsid w:val="00492D4D"/>
    <w:rsid w:val="00493001"/>
    <w:rsid w:val="004930A0"/>
    <w:rsid w:val="0049311F"/>
    <w:rsid w:val="00493165"/>
    <w:rsid w:val="004933D7"/>
    <w:rsid w:val="00493431"/>
    <w:rsid w:val="004936ED"/>
    <w:rsid w:val="00493CFE"/>
    <w:rsid w:val="0049443B"/>
    <w:rsid w:val="004949C3"/>
    <w:rsid w:val="00494F7D"/>
    <w:rsid w:val="004954FF"/>
    <w:rsid w:val="00495859"/>
    <w:rsid w:val="004959A9"/>
    <w:rsid w:val="00495D67"/>
    <w:rsid w:val="004960DC"/>
    <w:rsid w:val="0049632A"/>
    <w:rsid w:val="004966EB"/>
    <w:rsid w:val="004968B7"/>
    <w:rsid w:val="00496ADB"/>
    <w:rsid w:val="00496CB0"/>
    <w:rsid w:val="00496E33"/>
    <w:rsid w:val="00496E89"/>
    <w:rsid w:val="00497054"/>
    <w:rsid w:val="00497273"/>
    <w:rsid w:val="00497920"/>
    <w:rsid w:val="00497F7A"/>
    <w:rsid w:val="004A00F1"/>
    <w:rsid w:val="004A01AC"/>
    <w:rsid w:val="004A086C"/>
    <w:rsid w:val="004A1005"/>
    <w:rsid w:val="004A12DA"/>
    <w:rsid w:val="004A1413"/>
    <w:rsid w:val="004A1524"/>
    <w:rsid w:val="004A1829"/>
    <w:rsid w:val="004A1949"/>
    <w:rsid w:val="004A1CC3"/>
    <w:rsid w:val="004A2870"/>
    <w:rsid w:val="004A2BD3"/>
    <w:rsid w:val="004A2BD9"/>
    <w:rsid w:val="004A2E4F"/>
    <w:rsid w:val="004A30AD"/>
    <w:rsid w:val="004A37F9"/>
    <w:rsid w:val="004A3979"/>
    <w:rsid w:val="004A3A9F"/>
    <w:rsid w:val="004A3FF0"/>
    <w:rsid w:val="004A4C2C"/>
    <w:rsid w:val="004A4E62"/>
    <w:rsid w:val="004A52B5"/>
    <w:rsid w:val="004A553D"/>
    <w:rsid w:val="004A5F7D"/>
    <w:rsid w:val="004A619C"/>
    <w:rsid w:val="004A6677"/>
    <w:rsid w:val="004A6E1F"/>
    <w:rsid w:val="004A745C"/>
    <w:rsid w:val="004A7CF9"/>
    <w:rsid w:val="004B04C2"/>
    <w:rsid w:val="004B053D"/>
    <w:rsid w:val="004B0B27"/>
    <w:rsid w:val="004B0B2B"/>
    <w:rsid w:val="004B0EB1"/>
    <w:rsid w:val="004B178F"/>
    <w:rsid w:val="004B18B0"/>
    <w:rsid w:val="004B1A79"/>
    <w:rsid w:val="004B1B47"/>
    <w:rsid w:val="004B1D34"/>
    <w:rsid w:val="004B265F"/>
    <w:rsid w:val="004B2795"/>
    <w:rsid w:val="004B28F4"/>
    <w:rsid w:val="004B2E87"/>
    <w:rsid w:val="004B35B5"/>
    <w:rsid w:val="004B36D7"/>
    <w:rsid w:val="004B3764"/>
    <w:rsid w:val="004B37EE"/>
    <w:rsid w:val="004B3B93"/>
    <w:rsid w:val="004B3D98"/>
    <w:rsid w:val="004B4113"/>
    <w:rsid w:val="004B4436"/>
    <w:rsid w:val="004B44B6"/>
    <w:rsid w:val="004B49FF"/>
    <w:rsid w:val="004B4AE7"/>
    <w:rsid w:val="004B4B46"/>
    <w:rsid w:val="004B4F72"/>
    <w:rsid w:val="004B56D5"/>
    <w:rsid w:val="004B57F1"/>
    <w:rsid w:val="004B58C2"/>
    <w:rsid w:val="004B618D"/>
    <w:rsid w:val="004B655E"/>
    <w:rsid w:val="004B671C"/>
    <w:rsid w:val="004B679C"/>
    <w:rsid w:val="004B67A2"/>
    <w:rsid w:val="004B7054"/>
    <w:rsid w:val="004B7300"/>
    <w:rsid w:val="004B7A6C"/>
    <w:rsid w:val="004B7B77"/>
    <w:rsid w:val="004B7FCE"/>
    <w:rsid w:val="004C00FE"/>
    <w:rsid w:val="004C0476"/>
    <w:rsid w:val="004C04A0"/>
    <w:rsid w:val="004C0B35"/>
    <w:rsid w:val="004C0BCE"/>
    <w:rsid w:val="004C0EF3"/>
    <w:rsid w:val="004C1138"/>
    <w:rsid w:val="004C11F1"/>
    <w:rsid w:val="004C1216"/>
    <w:rsid w:val="004C135E"/>
    <w:rsid w:val="004C1592"/>
    <w:rsid w:val="004C19E8"/>
    <w:rsid w:val="004C1C19"/>
    <w:rsid w:val="004C1FFD"/>
    <w:rsid w:val="004C20A3"/>
    <w:rsid w:val="004C2A95"/>
    <w:rsid w:val="004C3006"/>
    <w:rsid w:val="004C3709"/>
    <w:rsid w:val="004C3900"/>
    <w:rsid w:val="004C3F82"/>
    <w:rsid w:val="004C4302"/>
    <w:rsid w:val="004C435C"/>
    <w:rsid w:val="004C4556"/>
    <w:rsid w:val="004C47F9"/>
    <w:rsid w:val="004C4AE3"/>
    <w:rsid w:val="004C4B44"/>
    <w:rsid w:val="004C4DB1"/>
    <w:rsid w:val="004C50BB"/>
    <w:rsid w:val="004C5618"/>
    <w:rsid w:val="004C578F"/>
    <w:rsid w:val="004C5B3A"/>
    <w:rsid w:val="004C5DEF"/>
    <w:rsid w:val="004C5EFB"/>
    <w:rsid w:val="004C6402"/>
    <w:rsid w:val="004C6504"/>
    <w:rsid w:val="004C67E1"/>
    <w:rsid w:val="004C7222"/>
    <w:rsid w:val="004C7D7E"/>
    <w:rsid w:val="004C7E69"/>
    <w:rsid w:val="004D0833"/>
    <w:rsid w:val="004D0FA0"/>
    <w:rsid w:val="004D1021"/>
    <w:rsid w:val="004D12CB"/>
    <w:rsid w:val="004D13CB"/>
    <w:rsid w:val="004D15B0"/>
    <w:rsid w:val="004D1778"/>
    <w:rsid w:val="004D1ABD"/>
    <w:rsid w:val="004D1BA5"/>
    <w:rsid w:val="004D1DA9"/>
    <w:rsid w:val="004D20E8"/>
    <w:rsid w:val="004D2137"/>
    <w:rsid w:val="004D25AF"/>
    <w:rsid w:val="004D2AA2"/>
    <w:rsid w:val="004D2D75"/>
    <w:rsid w:val="004D323A"/>
    <w:rsid w:val="004D33BC"/>
    <w:rsid w:val="004D36D4"/>
    <w:rsid w:val="004D3A22"/>
    <w:rsid w:val="004D3FE1"/>
    <w:rsid w:val="004D41E0"/>
    <w:rsid w:val="004D44C9"/>
    <w:rsid w:val="004D475E"/>
    <w:rsid w:val="004D47F3"/>
    <w:rsid w:val="004D4A21"/>
    <w:rsid w:val="004D4C6D"/>
    <w:rsid w:val="004D50EC"/>
    <w:rsid w:val="004D52BB"/>
    <w:rsid w:val="004D5C19"/>
    <w:rsid w:val="004D660E"/>
    <w:rsid w:val="004D692A"/>
    <w:rsid w:val="004D69E8"/>
    <w:rsid w:val="004D6CF8"/>
    <w:rsid w:val="004D7052"/>
    <w:rsid w:val="004D722D"/>
    <w:rsid w:val="004D7F0D"/>
    <w:rsid w:val="004E0022"/>
    <w:rsid w:val="004E085D"/>
    <w:rsid w:val="004E0983"/>
    <w:rsid w:val="004E0B8B"/>
    <w:rsid w:val="004E0F06"/>
    <w:rsid w:val="004E12DD"/>
    <w:rsid w:val="004E13E9"/>
    <w:rsid w:val="004E1A19"/>
    <w:rsid w:val="004E1EDD"/>
    <w:rsid w:val="004E1F0A"/>
    <w:rsid w:val="004E216D"/>
    <w:rsid w:val="004E23FA"/>
    <w:rsid w:val="004E244D"/>
    <w:rsid w:val="004E2780"/>
    <w:rsid w:val="004E2A9A"/>
    <w:rsid w:val="004E2B19"/>
    <w:rsid w:val="004E2B4D"/>
    <w:rsid w:val="004E2BC1"/>
    <w:rsid w:val="004E2FCC"/>
    <w:rsid w:val="004E3306"/>
    <w:rsid w:val="004E37A5"/>
    <w:rsid w:val="004E3D24"/>
    <w:rsid w:val="004E4124"/>
    <w:rsid w:val="004E44DD"/>
    <w:rsid w:val="004E4682"/>
    <w:rsid w:val="004E4882"/>
    <w:rsid w:val="004E4F53"/>
    <w:rsid w:val="004E53E2"/>
    <w:rsid w:val="004E60A9"/>
    <w:rsid w:val="004E6CAA"/>
    <w:rsid w:val="004E71D5"/>
    <w:rsid w:val="004E73A1"/>
    <w:rsid w:val="004E75CF"/>
    <w:rsid w:val="004E7E81"/>
    <w:rsid w:val="004F0199"/>
    <w:rsid w:val="004F05D2"/>
    <w:rsid w:val="004F0DE8"/>
    <w:rsid w:val="004F12F7"/>
    <w:rsid w:val="004F1430"/>
    <w:rsid w:val="004F169F"/>
    <w:rsid w:val="004F185E"/>
    <w:rsid w:val="004F278D"/>
    <w:rsid w:val="004F2ABB"/>
    <w:rsid w:val="004F389F"/>
    <w:rsid w:val="004F3CB5"/>
    <w:rsid w:val="004F3E87"/>
    <w:rsid w:val="004F3F28"/>
    <w:rsid w:val="004F4041"/>
    <w:rsid w:val="004F4EE0"/>
    <w:rsid w:val="004F504F"/>
    <w:rsid w:val="004F5086"/>
    <w:rsid w:val="004F51BF"/>
    <w:rsid w:val="004F53FD"/>
    <w:rsid w:val="004F5901"/>
    <w:rsid w:val="004F5F54"/>
    <w:rsid w:val="004F5FAE"/>
    <w:rsid w:val="004F64F5"/>
    <w:rsid w:val="004F66FB"/>
    <w:rsid w:val="004F69CD"/>
    <w:rsid w:val="004F6A29"/>
    <w:rsid w:val="004F6A8B"/>
    <w:rsid w:val="004F6FF9"/>
    <w:rsid w:val="004F714A"/>
    <w:rsid w:val="004F7AC9"/>
    <w:rsid w:val="004F7BFE"/>
    <w:rsid w:val="00500049"/>
    <w:rsid w:val="0050048A"/>
    <w:rsid w:val="00500573"/>
    <w:rsid w:val="005006F1"/>
    <w:rsid w:val="0050081B"/>
    <w:rsid w:val="00501386"/>
    <w:rsid w:val="0050175C"/>
    <w:rsid w:val="005018EF"/>
    <w:rsid w:val="00501D05"/>
    <w:rsid w:val="00501FAB"/>
    <w:rsid w:val="005023F3"/>
    <w:rsid w:val="00502749"/>
    <w:rsid w:val="00502D87"/>
    <w:rsid w:val="005033FE"/>
    <w:rsid w:val="005033FF"/>
    <w:rsid w:val="00503465"/>
    <w:rsid w:val="00503906"/>
    <w:rsid w:val="0050394D"/>
    <w:rsid w:val="00503ED9"/>
    <w:rsid w:val="005043E5"/>
    <w:rsid w:val="00504960"/>
    <w:rsid w:val="00504F87"/>
    <w:rsid w:val="005050C9"/>
    <w:rsid w:val="005054DA"/>
    <w:rsid w:val="00505DF8"/>
    <w:rsid w:val="00505F4A"/>
    <w:rsid w:val="00506A89"/>
    <w:rsid w:val="00506AD2"/>
    <w:rsid w:val="00506D3A"/>
    <w:rsid w:val="00507971"/>
    <w:rsid w:val="00510070"/>
    <w:rsid w:val="00510369"/>
    <w:rsid w:val="00510459"/>
    <w:rsid w:val="005104AC"/>
    <w:rsid w:val="005106B0"/>
    <w:rsid w:val="00510B8D"/>
    <w:rsid w:val="00510C7C"/>
    <w:rsid w:val="00511344"/>
    <w:rsid w:val="00511443"/>
    <w:rsid w:val="00511526"/>
    <w:rsid w:val="005115E2"/>
    <w:rsid w:val="00511DB6"/>
    <w:rsid w:val="005123E1"/>
    <w:rsid w:val="00512EDE"/>
    <w:rsid w:val="00512F15"/>
    <w:rsid w:val="005131CE"/>
    <w:rsid w:val="00513328"/>
    <w:rsid w:val="005134A3"/>
    <w:rsid w:val="005137E1"/>
    <w:rsid w:val="0051394F"/>
    <w:rsid w:val="00513C0A"/>
    <w:rsid w:val="00513CC7"/>
    <w:rsid w:val="00513EA9"/>
    <w:rsid w:val="00513EF0"/>
    <w:rsid w:val="00514705"/>
    <w:rsid w:val="0051486F"/>
    <w:rsid w:val="00514EA9"/>
    <w:rsid w:val="005159DF"/>
    <w:rsid w:val="00515C94"/>
    <w:rsid w:val="005167CA"/>
    <w:rsid w:val="00516898"/>
    <w:rsid w:val="00516969"/>
    <w:rsid w:val="00516CD7"/>
    <w:rsid w:val="00516CE6"/>
    <w:rsid w:val="005175AB"/>
    <w:rsid w:val="005178DF"/>
    <w:rsid w:val="00517B9B"/>
    <w:rsid w:val="00517D9C"/>
    <w:rsid w:val="00520023"/>
    <w:rsid w:val="005202A8"/>
    <w:rsid w:val="00520B8B"/>
    <w:rsid w:val="00520E52"/>
    <w:rsid w:val="00520F51"/>
    <w:rsid w:val="005214A5"/>
    <w:rsid w:val="005216AE"/>
    <w:rsid w:val="00521703"/>
    <w:rsid w:val="00521708"/>
    <w:rsid w:val="005218B5"/>
    <w:rsid w:val="00521906"/>
    <w:rsid w:val="00521B9D"/>
    <w:rsid w:val="00522326"/>
    <w:rsid w:val="005226B4"/>
    <w:rsid w:val="00522C29"/>
    <w:rsid w:val="005235D0"/>
    <w:rsid w:val="00524251"/>
    <w:rsid w:val="00524D75"/>
    <w:rsid w:val="00524E0E"/>
    <w:rsid w:val="00524E91"/>
    <w:rsid w:val="0052519D"/>
    <w:rsid w:val="00525538"/>
    <w:rsid w:val="0052561E"/>
    <w:rsid w:val="0052569C"/>
    <w:rsid w:val="0052577F"/>
    <w:rsid w:val="00526062"/>
    <w:rsid w:val="0052629E"/>
    <w:rsid w:val="0052666C"/>
    <w:rsid w:val="00526692"/>
    <w:rsid w:val="005269AE"/>
    <w:rsid w:val="00526D43"/>
    <w:rsid w:val="0052741B"/>
    <w:rsid w:val="005277BE"/>
    <w:rsid w:val="00527853"/>
    <w:rsid w:val="00530B88"/>
    <w:rsid w:val="00530F19"/>
    <w:rsid w:val="0053108E"/>
    <w:rsid w:val="005310B5"/>
    <w:rsid w:val="005311A7"/>
    <w:rsid w:val="00531500"/>
    <w:rsid w:val="0053154C"/>
    <w:rsid w:val="005316A1"/>
    <w:rsid w:val="00531B88"/>
    <w:rsid w:val="00531DCE"/>
    <w:rsid w:val="005321BA"/>
    <w:rsid w:val="005321CF"/>
    <w:rsid w:val="00532428"/>
    <w:rsid w:val="00532590"/>
    <w:rsid w:val="00533147"/>
    <w:rsid w:val="00533246"/>
    <w:rsid w:val="005332B6"/>
    <w:rsid w:val="00533425"/>
    <w:rsid w:val="0053388C"/>
    <w:rsid w:val="00533A13"/>
    <w:rsid w:val="00533ABE"/>
    <w:rsid w:val="00533CF5"/>
    <w:rsid w:val="00533E76"/>
    <w:rsid w:val="00533EF4"/>
    <w:rsid w:val="005343C6"/>
    <w:rsid w:val="005347B2"/>
    <w:rsid w:val="00534F44"/>
    <w:rsid w:val="00534FFE"/>
    <w:rsid w:val="00535001"/>
    <w:rsid w:val="0053516B"/>
    <w:rsid w:val="0053520C"/>
    <w:rsid w:val="00535706"/>
    <w:rsid w:val="00535C55"/>
    <w:rsid w:val="005362F5"/>
    <w:rsid w:val="00536314"/>
    <w:rsid w:val="005363A8"/>
    <w:rsid w:val="005367C1"/>
    <w:rsid w:val="00537044"/>
    <w:rsid w:val="0053752E"/>
    <w:rsid w:val="00537D66"/>
    <w:rsid w:val="00537D9F"/>
    <w:rsid w:val="00537EBE"/>
    <w:rsid w:val="0054053A"/>
    <w:rsid w:val="0054058C"/>
    <w:rsid w:val="005406C8"/>
    <w:rsid w:val="00540980"/>
    <w:rsid w:val="00540BDA"/>
    <w:rsid w:val="005412A6"/>
    <w:rsid w:val="0054136D"/>
    <w:rsid w:val="005414F8"/>
    <w:rsid w:val="00541541"/>
    <w:rsid w:val="00541565"/>
    <w:rsid w:val="005419D0"/>
    <w:rsid w:val="00542477"/>
    <w:rsid w:val="005424DC"/>
    <w:rsid w:val="00542A99"/>
    <w:rsid w:val="00542E8B"/>
    <w:rsid w:val="00542EB5"/>
    <w:rsid w:val="005432F2"/>
    <w:rsid w:val="0054363B"/>
    <w:rsid w:val="0054387B"/>
    <w:rsid w:val="00543AC5"/>
    <w:rsid w:val="00543DE0"/>
    <w:rsid w:val="005444DA"/>
    <w:rsid w:val="005446E8"/>
    <w:rsid w:val="00544E02"/>
    <w:rsid w:val="00544F9E"/>
    <w:rsid w:val="00545162"/>
    <w:rsid w:val="005453CD"/>
    <w:rsid w:val="00545478"/>
    <w:rsid w:val="00545558"/>
    <w:rsid w:val="0054584E"/>
    <w:rsid w:val="00545B77"/>
    <w:rsid w:val="00545E6C"/>
    <w:rsid w:val="005461E0"/>
    <w:rsid w:val="00546482"/>
    <w:rsid w:val="0054672D"/>
    <w:rsid w:val="00547097"/>
    <w:rsid w:val="005472F3"/>
    <w:rsid w:val="00547B21"/>
    <w:rsid w:val="00547B31"/>
    <w:rsid w:val="00547C59"/>
    <w:rsid w:val="00547D80"/>
    <w:rsid w:val="00550358"/>
    <w:rsid w:val="0055057E"/>
    <w:rsid w:val="00550824"/>
    <w:rsid w:val="00550CF8"/>
    <w:rsid w:val="00550D42"/>
    <w:rsid w:val="00550E31"/>
    <w:rsid w:val="00550F2B"/>
    <w:rsid w:val="00551016"/>
    <w:rsid w:val="0055107A"/>
    <w:rsid w:val="00551232"/>
    <w:rsid w:val="00551258"/>
    <w:rsid w:val="00551353"/>
    <w:rsid w:val="00551637"/>
    <w:rsid w:val="0055232E"/>
    <w:rsid w:val="00552C69"/>
    <w:rsid w:val="00552CCE"/>
    <w:rsid w:val="00552D46"/>
    <w:rsid w:val="00553969"/>
    <w:rsid w:val="00553D7E"/>
    <w:rsid w:val="00553D91"/>
    <w:rsid w:val="00553DEA"/>
    <w:rsid w:val="00553ED4"/>
    <w:rsid w:val="005548F4"/>
    <w:rsid w:val="00554BE2"/>
    <w:rsid w:val="00554EE5"/>
    <w:rsid w:val="00554FAB"/>
    <w:rsid w:val="0055528C"/>
    <w:rsid w:val="00555CC2"/>
    <w:rsid w:val="00555FE9"/>
    <w:rsid w:val="00556208"/>
    <w:rsid w:val="00556BF9"/>
    <w:rsid w:val="005571FB"/>
    <w:rsid w:val="00557964"/>
    <w:rsid w:val="00557A67"/>
    <w:rsid w:val="00557BF0"/>
    <w:rsid w:val="00560BF6"/>
    <w:rsid w:val="00560C16"/>
    <w:rsid w:val="005610F5"/>
    <w:rsid w:val="00561407"/>
    <w:rsid w:val="00561503"/>
    <w:rsid w:val="005619A2"/>
    <w:rsid w:val="00561AE4"/>
    <w:rsid w:val="00561D8E"/>
    <w:rsid w:val="00562392"/>
    <w:rsid w:val="005627AA"/>
    <w:rsid w:val="00562BC6"/>
    <w:rsid w:val="00562C3E"/>
    <w:rsid w:val="00562E94"/>
    <w:rsid w:val="00563185"/>
    <w:rsid w:val="005631A2"/>
    <w:rsid w:val="0056342F"/>
    <w:rsid w:val="00563880"/>
    <w:rsid w:val="00563AB9"/>
    <w:rsid w:val="00564168"/>
    <w:rsid w:val="00564330"/>
    <w:rsid w:val="005643E8"/>
    <w:rsid w:val="00564603"/>
    <w:rsid w:val="00564EA5"/>
    <w:rsid w:val="005654F0"/>
    <w:rsid w:val="00565742"/>
    <w:rsid w:val="005657C8"/>
    <w:rsid w:val="00565D1E"/>
    <w:rsid w:val="0056641F"/>
    <w:rsid w:val="00566621"/>
    <w:rsid w:val="00566B0B"/>
    <w:rsid w:val="00566B78"/>
    <w:rsid w:val="00566BC8"/>
    <w:rsid w:val="00566C66"/>
    <w:rsid w:val="00566CD0"/>
    <w:rsid w:val="0056736E"/>
    <w:rsid w:val="0057052C"/>
    <w:rsid w:val="00570680"/>
    <w:rsid w:val="0057072B"/>
    <w:rsid w:val="00570B5D"/>
    <w:rsid w:val="00570C8B"/>
    <w:rsid w:val="00570CC7"/>
    <w:rsid w:val="00570CEA"/>
    <w:rsid w:val="00571C8C"/>
    <w:rsid w:val="005725A0"/>
    <w:rsid w:val="005727BA"/>
    <w:rsid w:val="005729BC"/>
    <w:rsid w:val="00572C65"/>
    <w:rsid w:val="00572F8F"/>
    <w:rsid w:val="00573438"/>
    <w:rsid w:val="005734C5"/>
    <w:rsid w:val="0057359C"/>
    <w:rsid w:val="005736B0"/>
    <w:rsid w:val="00573E08"/>
    <w:rsid w:val="00574273"/>
    <w:rsid w:val="0057455B"/>
    <w:rsid w:val="005746F4"/>
    <w:rsid w:val="0057492E"/>
    <w:rsid w:val="00574BC2"/>
    <w:rsid w:val="0057507B"/>
    <w:rsid w:val="005756D7"/>
    <w:rsid w:val="00575734"/>
    <w:rsid w:val="005757E2"/>
    <w:rsid w:val="00575D32"/>
    <w:rsid w:val="00576150"/>
    <w:rsid w:val="00576527"/>
    <w:rsid w:val="005767DD"/>
    <w:rsid w:val="005769B8"/>
    <w:rsid w:val="00576DF4"/>
    <w:rsid w:val="00577A49"/>
    <w:rsid w:val="005801F5"/>
    <w:rsid w:val="00580292"/>
    <w:rsid w:val="00580367"/>
    <w:rsid w:val="0058078A"/>
    <w:rsid w:val="00580E2A"/>
    <w:rsid w:val="0058124D"/>
    <w:rsid w:val="00581307"/>
    <w:rsid w:val="00581472"/>
    <w:rsid w:val="00581822"/>
    <w:rsid w:val="005818EB"/>
    <w:rsid w:val="00581B06"/>
    <w:rsid w:val="00581C77"/>
    <w:rsid w:val="00581FC2"/>
    <w:rsid w:val="00582B7B"/>
    <w:rsid w:val="00582BD1"/>
    <w:rsid w:val="0058316E"/>
    <w:rsid w:val="00584219"/>
    <w:rsid w:val="0058425C"/>
    <w:rsid w:val="0058428A"/>
    <w:rsid w:val="00584541"/>
    <w:rsid w:val="00584781"/>
    <w:rsid w:val="00584C58"/>
    <w:rsid w:val="00584DB0"/>
    <w:rsid w:val="00584E85"/>
    <w:rsid w:val="005854F7"/>
    <w:rsid w:val="005855A6"/>
    <w:rsid w:val="00585E96"/>
    <w:rsid w:val="00585F48"/>
    <w:rsid w:val="00586818"/>
    <w:rsid w:val="00586FBF"/>
    <w:rsid w:val="00587034"/>
    <w:rsid w:val="00587106"/>
    <w:rsid w:val="0058745C"/>
    <w:rsid w:val="00587986"/>
    <w:rsid w:val="00587FE0"/>
    <w:rsid w:val="00590413"/>
    <w:rsid w:val="00590675"/>
    <w:rsid w:val="00590C2B"/>
    <w:rsid w:val="00591262"/>
    <w:rsid w:val="005918F8"/>
    <w:rsid w:val="00591A8F"/>
    <w:rsid w:val="00592003"/>
    <w:rsid w:val="00592986"/>
    <w:rsid w:val="00593084"/>
    <w:rsid w:val="005935E3"/>
    <w:rsid w:val="005936A2"/>
    <w:rsid w:val="00594B90"/>
    <w:rsid w:val="00595028"/>
    <w:rsid w:val="00595075"/>
    <w:rsid w:val="0059516A"/>
    <w:rsid w:val="0059539A"/>
    <w:rsid w:val="00595C53"/>
    <w:rsid w:val="00595C57"/>
    <w:rsid w:val="0059655E"/>
    <w:rsid w:val="00597309"/>
    <w:rsid w:val="00597C8A"/>
    <w:rsid w:val="00597D40"/>
    <w:rsid w:val="005A0819"/>
    <w:rsid w:val="005A0CE9"/>
    <w:rsid w:val="005A102E"/>
    <w:rsid w:val="005A1058"/>
    <w:rsid w:val="005A1092"/>
    <w:rsid w:val="005A12DB"/>
    <w:rsid w:val="005A177C"/>
    <w:rsid w:val="005A1819"/>
    <w:rsid w:val="005A19E6"/>
    <w:rsid w:val="005A1B7C"/>
    <w:rsid w:val="005A1F71"/>
    <w:rsid w:val="005A2008"/>
    <w:rsid w:val="005A2321"/>
    <w:rsid w:val="005A2F05"/>
    <w:rsid w:val="005A3495"/>
    <w:rsid w:val="005A3A58"/>
    <w:rsid w:val="005A3D48"/>
    <w:rsid w:val="005A41B0"/>
    <w:rsid w:val="005A4398"/>
    <w:rsid w:val="005A473A"/>
    <w:rsid w:val="005A4B57"/>
    <w:rsid w:val="005A4D3C"/>
    <w:rsid w:val="005A5469"/>
    <w:rsid w:val="005A5A02"/>
    <w:rsid w:val="005A60E1"/>
    <w:rsid w:val="005A6569"/>
    <w:rsid w:val="005A65E3"/>
    <w:rsid w:val="005A67C6"/>
    <w:rsid w:val="005A69AA"/>
    <w:rsid w:val="005A78B4"/>
    <w:rsid w:val="005A78DA"/>
    <w:rsid w:val="005A7990"/>
    <w:rsid w:val="005A79EE"/>
    <w:rsid w:val="005A7DEB"/>
    <w:rsid w:val="005B07B4"/>
    <w:rsid w:val="005B0817"/>
    <w:rsid w:val="005B08AB"/>
    <w:rsid w:val="005B0D77"/>
    <w:rsid w:val="005B0FE0"/>
    <w:rsid w:val="005B1349"/>
    <w:rsid w:val="005B1586"/>
    <w:rsid w:val="005B1821"/>
    <w:rsid w:val="005B1C9D"/>
    <w:rsid w:val="005B2B18"/>
    <w:rsid w:val="005B2B5E"/>
    <w:rsid w:val="005B2D4D"/>
    <w:rsid w:val="005B2FEE"/>
    <w:rsid w:val="005B3557"/>
    <w:rsid w:val="005B3664"/>
    <w:rsid w:val="005B3700"/>
    <w:rsid w:val="005B3A01"/>
    <w:rsid w:val="005B3E10"/>
    <w:rsid w:val="005B40E6"/>
    <w:rsid w:val="005B41A1"/>
    <w:rsid w:val="005B45B0"/>
    <w:rsid w:val="005B4B6B"/>
    <w:rsid w:val="005B55A0"/>
    <w:rsid w:val="005B5611"/>
    <w:rsid w:val="005B569C"/>
    <w:rsid w:val="005B58C9"/>
    <w:rsid w:val="005B5900"/>
    <w:rsid w:val="005B5ACC"/>
    <w:rsid w:val="005B5DA5"/>
    <w:rsid w:val="005B6343"/>
    <w:rsid w:val="005B66D8"/>
    <w:rsid w:val="005B6CFC"/>
    <w:rsid w:val="005B6E6F"/>
    <w:rsid w:val="005B72F5"/>
    <w:rsid w:val="005B7504"/>
    <w:rsid w:val="005B78B0"/>
    <w:rsid w:val="005B7A69"/>
    <w:rsid w:val="005B7F73"/>
    <w:rsid w:val="005C05BE"/>
    <w:rsid w:val="005C19AA"/>
    <w:rsid w:val="005C1AE0"/>
    <w:rsid w:val="005C2154"/>
    <w:rsid w:val="005C21CA"/>
    <w:rsid w:val="005C22BA"/>
    <w:rsid w:val="005C2300"/>
    <w:rsid w:val="005C2456"/>
    <w:rsid w:val="005C25A5"/>
    <w:rsid w:val="005C3299"/>
    <w:rsid w:val="005C3798"/>
    <w:rsid w:val="005C3E52"/>
    <w:rsid w:val="005C3F94"/>
    <w:rsid w:val="005C471D"/>
    <w:rsid w:val="005C4897"/>
    <w:rsid w:val="005C4BA1"/>
    <w:rsid w:val="005C4BD5"/>
    <w:rsid w:val="005C4D26"/>
    <w:rsid w:val="005C4E58"/>
    <w:rsid w:val="005C5108"/>
    <w:rsid w:val="005C5299"/>
    <w:rsid w:val="005C529B"/>
    <w:rsid w:val="005C557B"/>
    <w:rsid w:val="005C57E2"/>
    <w:rsid w:val="005C59FE"/>
    <w:rsid w:val="005C5BED"/>
    <w:rsid w:val="005C6123"/>
    <w:rsid w:val="005C6237"/>
    <w:rsid w:val="005C6679"/>
    <w:rsid w:val="005C6C10"/>
    <w:rsid w:val="005C6F97"/>
    <w:rsid w:val="005C751A"/>
    <w:rsid w:val="005C77FE"/>
    <w:rsid w:val="005C7A58"/>
    <w:rsid w:val="005D025D"/>
    <w:rsid w:val="005D03DF"/>
    <w:rsid w:val="005D0E81"/>
    <w:rsid w:val="005D0EA0"/>
    <w:rsid w:val="005D0FD6"/>
    <w:rsid w:val="005D1117"/>
    <w:rsid w:val="005D17DB"/>
    <w:rsid w:val="005D1824"/>
    <w:rsid w:val="005D1844"/>
    <w:rsid w:val="005D1E41"/>
    <w:rsid w:val="005D29C6"/>
    <w:rsid w:val="005D2ED1"/>
    <w:rsid w:val="005D36C8"/>
    <w:rsid w:val="005D3D44"/>
    <w:rsid w:val="005D3DD0"/>
    <w:rsid w:val="005D40A7"/>
    <w:rsid w:val="005D41C7"/>
    <w:rsid w:val="005D48C7"/>
    <w:rsid w:val="005D48F6"/>
    <w:rsid w:val="005D48FB"/>
    <w:rsid w:val="005D4F7B"/>
    <w:rsid w:val="005D5234"/>
    <w:rsid w:val="005D5480"/>
    <w:rsid w:val="005D5CF6"/>
    <w:rsid w:val="005D5DCE"/>
    <w:rsid w:val="005D5DD9"/>
    <w:rsid w:val="005D5F5A"/>
    <w:rsid w:val="005D65B6"/>
    <w:rsid w:val="005D68A6"/>
    <w:rsid w:val="005D6A49"/>
    <w:rsid w:val="005D6B56"/>
    <w:rsid w:val="005D6C04"/>
    <w:rsid w:val="005D6F03"/>
    <w:rsid w:val="005D70E8"/>
    <w:rsid w:val="005D7165"/>
    <w:rsid w:val="005D74F5"/>
    <w:rsid w:val="005D7658"/>
    <w:rsid w:val="005D7BAC"/>
    <w:rsid w:val="005E00A4"/>
    <w:rsid w:val="005E00C0"/>
    <w:rsid w:val="005E0256"/>
    <w:rsid w:val="005E04C8"/>
    <w:rsid w:val="005E0C97"/>
    <w:rsid w:val="005E0D0D"/>
    <w:rsid w:val="005E1164"/>
    <w:rsid w:val="005E1F9C"/>
    <w:rsid w:val="005E2213"/>
    <w:rsid w:val="005E23F6"/>
    <w:rsid w:val="005E2782"/>
    <w:rsid w:val="005E2F1F"/>
    <w:rsid w:val="005E31E8"/>
    <w:rsid w:val="005E35C9"/>
    <w:rsid w:val="005E3B5F"/>
    <w:rsid w:val="005E4354"/>
    <w:rsid w:val="005E4888"/>
    <w:rsid w:val="005E4C9A"/>
    <w:rsid w:val="005E4E04"/>
    <w:rsid w:val="005E4F0F"/>
    <w:rsid w:val="005E5227"/>
    <w:rsid w:val="005E5BAF"/>
    <w:rsid w:val="005E5E19"/>
    <w:rsid w:val="005E5FB9"/>
    <w:rsid w:val="005E5FE0"/>
    <w:rsid w:val="005E621B"/>
    <w:rsid w:val="005E6462"/>
    <w:rsid w:val="005E64D9"/>
    <w:rsid w:val="005E6891"/>
    <w:rsid w:val="005E69F3"/>
    <w:rsid w:val="005E6AA5"/>
    <w:rsid w:val="005E6C74"/>
    <w:rsid w:val="005E71D8"/>
    <w:rsid w:val="005E7493"/>
    <w:rsid w:val="005E777C"/>
    <w:rsid w:val="005E7B25"/>
    <w:rsid w:val="005E7DD6"/>
    <w:rsid w:val="005E7E71"/>
    <w:rsid w:val="005E7F5B"/>
    <w:rsid w:val="005F0BCB"/>
    <w:rsid w:val="005F0CC3"/>
    <w:rsid w:val="005F0EB7"/>
    <w:rsid w:val="005F169E"/>
    <w:rsid w:val="005F16F2"/>
    <w:rsid w:val="005F18D7"/>
    <w:rsid w:val="005F2278"/>
    <w:rsid w:val="005F244D"/>
    <w:rsid w:val="005F2CC5"/>
    <w:rsid w:val="005F2F48"/>
    <w:rsid w:val="005F31FA"/>
    <w:rsid w:val="005F32E4"/>
    <w:rsid w:val="005F3DC4"/>
    <w:rsid w:val="005F3F83"/>
    <w:rsid w:val="005F43C2"/>
    <w:rsid w:val="005F4BA4"/>
    <w:rsid w:val="005F5F2B"/>
    <w:rsid w:val="005F63CA"/>
    <w:rsid w:val="005F699C"/>
    <w:rsid w:val="005F736F"/>
    <w:rsid w:val="005F79C3"/>
    <w:rsid w:val="005F7E2D"/>
    <w:rsid w:val="006001DD"/>
    <w:rsid w:val="00600602"/>
    <w:rsid w:val="00600821"/>
    <w:rsid w:val="00601058"/>
    <w:rsid w:val="006013E6"/>
    <w:rsid w:val="006019E6"/>
    <w:rsid w:val="006027ED"/>
    <w:rsid w:val="00602EC3"/>
    <w:rsid w:val="00602FF8"/>
    <w:rsid w:val="00603067"/>
    <w:rsid w:val="006034E3"/>
    <w:rsid w:val="006035BA"/>
    <w:rsid w:val="00603817"/>
    <w:rsid w:val="00603BF9"/>
    <w:rsid w:val="006042A5"/>
    <w:rsid w:val="006042F4"/>
    <w:rsid w:val="00604A45"/>
    <w:rsid w:val="00605068"/>
    <w:rsid w:val="006053C8"/>
    <w:rsid w:val="006056DD"/>
    <w:rsid w:val="006058D2"/>
    <w:rsid w:val="00605C4A"/>
    <w:rsid w:val="00605D14"/>
    <w:rsid w:val="00605FBB"/>
    <w:rsid w:val="00606560"/>
    <w:rsid w:val="00606702"/>
    <w:rsid w:val="00607341"/>
    <w:rsid w:val="0060782F"/>
    <w:rsid w:val="00607B17"/>
    <w:rsid w:val="00607F79"/>
    <w:rsid w:val="0061045F"/>
    <w:rsid w:val="006107D9"/>
    <w:rsid w:val="006126E0"/>
    <w:rsid w:val="00612AA5"/>
    <w:rsid w:val="00612C56"/>
    <w:rsid w:val="00612F55"/>
    <w:rsid w:val="006133B6"/>
    <w:rsid w:val="00613C8B"/>
    <w:rsid w:val="00613DB2"/>
    <w:rsid w:val="00614140"/>
    <w:rsid w:val="0061440B"/>
    <w:rsid w:val="006145B1"/>
    <w:rsid w:val="00614CF3"/>
    <w:rsid w:val="00614D25"/>
    <w:rsid w:val="00615127"/>
    <w:rsid w:val="00615353"/>
    <w:rsid w:val="006153BA"/>
    <w:rsid w:val="006155D1"/>
    <w:rsid w:val="0061580C"/>
    <w:rsid w:val="00615BA2"/>
    <w:rsid w:val="00615E99"/>
    <w:rsid w:val="00616229"/>
    <w:rsid w:val="006163B7"/>
    <w:rsid w:val="00616467"/>
    <w:rsid w:val="00616718"/>
    <w:rsid w:val="00616A51"/>
    <w:rsid w:val="00616EC3"/>
    <w:rsid w:val="0061719A"/>
    <w:rsid w:val="00617854"/>
    <w:rsid w:val="00617F06"/>
    <w:rsid w:val="00620073"/>
    <w:rsid w:val="0062081E"/>
    <w:rsid w:val="0062097C"/>
    <w:rsid w:val="00621341"/>
    <w:rsid w:val="00621371"/>
    <w:rsid w:val="006218AA"/>
    <w:rsid w:val="0062192F"/>
    <w:rsid w:val="00621C9D"/>
    <w:rsid w:val="00622921"/>
    <w:rsid w:val="00622BF6"/>
    <w:rsid w:val="00623794"/>
    <w:rsid w:val="00623D18"/>
    <w:rsid w:val="006245C4"/>
    <w:rsid w:val="006247BF"/>
    <w:rsid w:val="00624AFB"/>
    <w:rsid w:val="00624C41"/>
    <w:rsid w:val="00624F75"/>
    <w:rsid w:val="00625BE4"/>
    <w:rsid w:val="0062620F"/>
    <w:rsid w:val="00626362"/>
    <w:rsid w:val="00626417"/>
    <w:rsid w:val="00626470"/>
    <w:rsid w:val="006265A9"/>
    <w:rsid w:val="006267B5"/>
    <w:rsid w:val="006268BF"/>
    <w:rsid w:val="00626A08"/>
    <w:rsid w:val="00627324"/>
    <w:rsid w:val="0062782D"/>
    <w:rsid w:val="00627980"/>
    <w:rsid w:val="00627CE4"/>
    <w:rsid w:val="00630050"/>
    <w:rsid w:val="00630069"/>
    <w:rsid w:val="006304B9"/>
    <w:rsid w:val="006304BF"/>
    <w:rsid w:val="006306F5"/>
    <w:rsid w:val="0063070F"/>
    <w:rsid w:val="00630B51"/>
    <w:rsid w:val="00630C9B"/>
    <w:rsid w:val="00630D83"/>
    <w:rsid w:val="00630E03"/>
    <w:rsid w:val="00631218"/>
    <w:rsid w:val="00631625"/>
    <w:rsid w:val="006316A1"/>
    <w:rsid w:val="0063233D"/>
    <w:rsid w:val="006326CA"/>
    <w:rsid w:val="00632D07"/>
    <w:rsid w:val="00632FBF"/>
    <w:rsid w:val="006334DC"/>
    <w:rsid w:val="00633B19"/>
    <w:rsid w:val="00633C2B"/>
    <w:rsid w:val="00633E6C"/>
    <w:rsid w:val="0063423C"/>
    <w:rsid w:val="00634445"/>
    <w:rsid w:val="00634449"/>
    <w:rsid w:val="00634544"/>
    <w:rsid w:val="006345B1"/>
    <w:rsid w:val="00634831"/>
    <w:rsid w:val="00634935"/>
    <w:rsid w:val="00634E3F"/>
    <w:rsid w:val="00635002"/>
    <w:rsid w:val="006351D6"/>
    <w:rsid w:val="0063530D"/>
    <w:rsid w:val="006354AE"/>
    <w:rsid w:val="006357D7"/>
    <w:rsid w:val="00635868"/>
    <w:rsid w:val="0063629D"/>
    <w:rsid w:val="0063638C"/>
    <w:rsid w:val="00636565"/>
    <w:rsid w:val="006366D6"/>
    <w:rsid w:val="0063690E"/>
    <w:rsid w:val="00636B2B"/>
    <w:rsid w:val="00636B6F"/>
    <w:rsid w:val="00636BB3"/>
    <w:rsid w:val="00636C0E"/>
    <w:rsid w:val="00636D67"/>
    <w:rsid w:val="006372F5"/>
    <w:rsid w:val="006378B9"/>
    <w:rsid w:val="00641205"/>
    <w:rsid w:val="00641662"/>
    <w:rsid w:val="006418CE"/>
    <w:rsid w:val="00642114"/>
    <w:rsid w:val="006427B9"/>
    <w:rsid w:val="006429ED"/>
    <w:rsid w:val="00642BBE"/>
    <w:rsid w:val="00642EA3"/>
    <w:rsid w:val="00643498"/>
    <w:rsid w:val="00643C33"/>
    <w:rsid w:val="00643F01"/>
    <w:rsid w:val="006444E0"/>
    <w:rsid w:val="00644AD1"/>
    <w:rsid w:val="00644CFD"/>
    <w:rsid w:val="00645C6E"/>
    <w:rsid w:val="00646142"/>
    <w:rsid w:val="0064631D"/>
    <w:rsid w:val="0064633D"/>
    <w:rsid w:val="00646761"/>
    <w:rsid w:val="0064695B"/>
    <w:rsid w:val="006469AB"/>
    <w:rsid w:val="00646B01"/>
    <w:rsid w:val="00646E97"/>
    <w:rsid w:val="006470E1"/>
    <w:rsid w:val="00647136"/>
    <w:rsid w:val="0064737C"/>
    <w:rsid w:val="006474C3"/>
    <w:rsid w:val="00647CAF"/>
    <w:rsid w:val="00647E22"/>
    <w:rsid w:val="00650186"/>
    <w:rsid w:val="006505EE"/>
    <w:rsid w:val="006506D7"/>
    <w:rsid w:val="00650745"/>
    <w:rsid w:val="006507F0"/>
    <w:rsid w:val="00650D3D"/>
    <w:rsid w:val="00650D4A"/>
    <w:rsid w:val="00650FFE"/>
    <w:rsid w:val="00651163"/>
    <w:rsid w:val="0065117C"/>
    <w:rsid w:val="00651632"/>
    <w:rsid w:val="00652A08"/>
    <w:rsid w:val="00652B69"/>
    <w:rsid w:val="00652B78"/>
    <w:rsid w:val="00652E57"/>
    <w:rsid w:val="00652FFC"/>
    <w:rsid w:val="006530BA"/>
    <w:rsid w:val="0065337B"/>
    <w:rsid w:val="006533CE"/>
    <w:rsid w:val="00653980"/>
    <w:rsid w:val="0065420B"/>
    <w:rsid w:val="006542B1"/>
    <w:rsid w:val="006542C7"/>
    <w:rsid w:val="0065440C"/>
    <w:rsid w:val="0065449F"/>
    <w:rsid w:val="006545A2"/>
    <w:rsid w:val="00654D7C"/>
    <w:rsid w:val="006551E2"/>
    <w:rsid w:val="00655455"/>
    <w:rsid w:val="006557A8"/>
    <w:rsid w:val="006558D4"/>
    <w:rsid w:val="006567BC"/>
    <w:rsid w:val="0065687B"/>
    <w:rsid w:val="006569AA"/>
    <w:rsid w:val="00656C21"/>
    <w:rsid w:val="006572CE"/>
    <w:rsid w:val="006573E2"/>
    <w:rsid w:val="00657AC7"/>
    <w:rsid w:val="00657B07"/>
    <w:rsid w:val="00657D91"/>
    <w:rsid w:val="0066056B"/>
    <w:rsid w:val="0066057A"/>
    <w:rsid w:val="00661DCB"/>
    <w:rsid w:val="00662DEA"/>
    <w:rsid w:val="0066405E"/>
    <w:rsid w:val="006644D6"/>
    <w:rsid w:val="00664802"/>
    <w:rsid w:val="00664887"/>
    <w:rsid w:val="00664A8B"/>
    <w:rsid w:val="00664B53"/>
    <w:rsid w:val="00664C0D"/>
    <w:rsid w:val="00664E55"/>
    <w:rsid w:val="00665161"/>
    <w:rsid w:val="00665189"/>
    <w:rsid w:val="0066524C"/>
    <w:rsid w:val="00665B16"/>
    <w:rsid w:val="00665B5A"/>
    <w:rsid w:val="00665BAB"/>
    <w:rsid w:val="00666420"/>
    <w:rsid w:val="00666B0E"/>
    <w:rsid w:val="0066738D"/>
    <w:rsid w:val="00667546"/>
    <w:rsid w:val="006676E3"/>
    <w:rsid w:val="006679C2"/>
    <w:rsid w:val="00667C83"/>
    <w:rsid w:val="00667D81"/>
    <w:rsid w:val="00667F30"/>
    <w:rsid w:val="00670A2D"/>
    <w:rsid w:val="00670CDC"/>
    <w:rsid w:val="00670E89"/>
    <w:rsid w:val="00671117"/>
    <w:rsid w:val="006712D1"/>
    <w:rsid w:val="00671652"/>
    <w:rsid w:val="006717AB"/>
    <w:rsid w:val="006719C6"/>
    <w:rsid w:val="00671F5C"/>
    <w:rsid w:val="00671FBB"/>
    <w:rsid w:val="006720EF"/>
    <w:rsid w:val="00672245"/>
    <w:rsid w:val="0067230C"/>
    <w:rsid w:val="006724BF"/>
    <w:rsid w:val="00672508"/>
    <w:rsid w:val="006727C0"/>
    <w:rsid w:val="0067297E"/>
    <w:rsid w:val="00672EDF"/>
    <w:rsid w:val="00673444"/>
    <w:rsid w:val="0067444E"/>
    <w:rsid w:val="00674B79"/>
    <w:rsid w:val="00674D3B"/>
    <w:rsid w:val="00675467"/>
    <w:rsid w:val="00675AB0"/>
    <w:rsid w:val="00675C6F"/>
    <w:rsid w:val="00676274"/>
    <w:rsid w:val="00676976"/>
    <w:rsid w:val="00677452"/>
    <w:rsid w:val="00677BCD"/>
    <w:rsid w:val="00677E04"/>
    <w:rsid w:val="00680262"/>
    <w:rsid w:val="006802A2"/>
    <w:rsid w:val="006804AB"/>
    <w:rsid w:val="00680582"/>
    <w:rsid w:val="00680C92"/>
    <w:rsid w:val="00680E77"/>
    <w:rsid w:val="00680F07"/>
    <w:rsid w:val="006811B2"/>
    <w:rsid w:val="006812CC"/>
    <w:rsid w:val="006813FC"/>
    <w:rsid w:val="0068145B"/>
    <w:rsid w:val="0068174F"/>
    <w:rsid w:val="006819C6"/>
    <w:rsid w:val="006825A2"/>
    <w:rsid w:val="00682C7A"/>
    <w:rsid w:val="00682E7D"/>
    <w:rsid w:val="00682EF3"/>
    <w:rsid w:val="00682FDB"/>
    <w:rsid w:val="00683542"/>
    <w:rsid w:val="00683C69"/>
    <w:rsid w:val="00683EAD"/>
    <w:rsid w:val="00683F54"/>
    <w:rsid w:val="00684203"/>
    <w:rsid w:val="00684432"/>
    <w:rsid w:val="00684438"/>
    <w:rsid w:val="006845B8"/>
    <w:rsid w:val="0068490C"/>
    <w:rsid w:val="00684FD4"/>
    <w:rsid w:val="00685775"/>
    <w:rsid w:val="006858EE"/>
    <w:rsid w:val="00685C42"/>
    <w:rsid w:val="0068651A"/>
    <w:rsid w:val="00686549"/>
    <w:rsid w:val="0068686E"/>
    <w:rsid w:val="00686CD8"/>
    <w:rsid w:val="00687165"/>
    <w:rsid w:val="00687989"/>
    <w:rsid w:val="00687A06"/>
    <w:rsid w:val="0069011A"/>
    <w:rsid w:val="006904C6"/>
    <w:rsid w:val="006905ED"/>
    <w:rsid w:val="0069087A"/>
    <w:rsid w:val="00690D8A"/>
    <w:rsid w:val="00691004"/>
    <w:rsid w:val="006913DD"/>
    <w:rsid w:val="00691DAA"/>
    <w:rsid w:val="0069214A"/>
    <w:rsid w:val="00692448"/>
    <w:rsid w:val="006924C0"/>
    <w:rsid w:val="00692626"/>
    <w:rsid w:val="00692630"/>
    <w:rsid w:val="00693638"/>
    <w:rsid w:val="00693742"/>
    <w:rsid w:val="00693CE7"/>
    <w:rsid w:val="00693D76"/>
    <w:rsid w:val="006947FB"/>
    <w:rsid w:val="00694A0F"/>
    <w:rsid w:val="00695008"/>
    <w:rsid w:val="00695252"/>
    <w:rsid w:val="00695A69"/>
    <w:rsid w:val="00695F72"/>
    <w:rsid w:val="0069607F"/>
    <w:rsid w:val="006962E0"/>
    <w:rsid w:val="00696D9C"/>
    <w:rsid w:val="00697463"/>
    <w:rsid w:val="0069772F"/>
    <w:rsid w:val="006978E4"/>
    <w:rsid w:val="00697D33"/>
    <w:rsid w:val="00697FD1"/>
    <w:rsid w:val="006A065D"/>
    <w:rsid w:val="006A0CEB"/>
    <w:rsid w:val="006A1655"/>
    <w:rsid w:val="006A1961"/>
    <w:rsid w:val="006A2086"/>
    <w:rsid w:val="006A20BE"/>
    <w:rsid w:val="006A2A59"/>
    <w:rsid w:val="006A2F6B"/>
    <w:rsid w:val="006A337D"/>
    <w:rsid w:val="006A3471"/>
    <w:rsid w:val="006A3769"/>
    <w:rsid w:val="006A3AA6"/>
    <w:rsid w:val="006A439E"/>
    <w:rsid w:val="006A45CF"/>
    <w:rsid w:val="006A46A5"/>
    <w:rsid w:val="006A49CD"/>
    <w:rsid w:val="006A4B81"/>
    <w:rsid w:val="006A51B3"/>
    <w:rsid w:val="006A56C6"/>
    <w:rsid w:val="006A579F"/>
    <w:rsid w:val="006A5A01"/>
    <w:rsid w:val="006A604D"/>
    <w:rsid w:val="006A68C4"/>
    <w:rsid w:val="006A6A41"/>
    <w:rsid w:val="006A6AD2"/>
    <w:rsid w:val="006A7124"/>
    <w:rsid w:val="006A7626"/>
    <w:rsid w:val="006A786A"/>
    <w:rsid w:val="006A7B2F"/>
    <w:rsid w:val="006A7BB3"/>
    <w:rsid w:val="006A7C0B"/>
    <w:rsid w:val="006A7DCF"/>
    <w:rsid w:val="006A7F35"/>
    <w:rsid w:val="006A7F8C"/>
    <w:rsid w:val="006B0001"/>
    <w:rsid w:val="006B08F5"/>
    <w:rsid w:val="006B0A72"/>
    <w:rsid w:val="006B1151"/>
    <w:rsid w:val="006B1159"/>
    <w:rsid w:val="006B17C9"/>
    <w:rsid w:val="006B184F"/>
    <w:rsid w:val="006B185C"/>
    <w:rsid w:val="006B1EA6"/>
    <w:rsid w:val="006B21AA"/>
    <w:rsid w:val="006B2482"/>
    <w:rsid w:val="006B2927"/>
    <w:rsid w:val="006B2B5F"/>
    <w:rsid w:val="006B2B95"/>
    <w:rsid w:val="006B3121"/>
    <w:rsid w:val="006B3151"/>
    <w:rsid w:val="006B31C0"/>
    <w:rsid w:val="006B3CC4"/>
    <w:rsid w:val="006B3E87"/>
    <w:rsid w:val="006B3FBE"/>
    <w:rsid w:val="006B40D4"/>
    <w:rsid w:val="006B42F2"/>
    <w:rsid w:val="006B4FA9"/>
    <w:rsid w:val="006B5044"/>
    <w:rsid w:val="006B5062"/>
    <w:rsid w:val="006B5650"/>
    <w:rsid w:val="006B573B"/>
    <w:rsid w:val="006B59AF"/>
    <w:rsid w:val="006B5AC5"/>
    <w:rsid w:val="006B5CF4"/>
    <w:rsid w:val="006B614D"/>
    <w:rsid w:val="006B6183"/>
    <w:rsid w:val="006B6811"/>
    <w:rsid w:val="006B755D"/>
    <w:rsid w:val="006B769D"/>
    <w:rsid w:val="006B7792"/>
    <w:rsid w:val="006B7987"/>
    <w:rsid w:val="006B7DCF"/>
    <w:rsid w:val="006C00C1"/>
    <w:rsid w:val="006C013D"/>
    <w:rsid w:val="006C06EC"/>
    <w:rsid w:val="006C0C06"/>
    <w:rsid w:val="006C0CC4"/>
    <w:rsid w:val="006C0F22"/>
    <w:rsid w:val="006C1090"/>
    <w:rsid w:val="006C13E3"/>
    <w:rsid w:val="006C15BD"/>
    <w:rsid w:val="006C1D1A"/>
    <w:rsid w:val="006C2AA0"/>
    <w:rsid w:val="006C2D16"/>
    <w:rsid w:val="006C2EB0"/>
    <w:rsid w:val="006C324E"/>
    <w:rsid w:val="006C38BE"/>
    <w:rsid w:val="006C397B"/>
    <w:rsid w:val="006C398D"/>
    <w:rsid w:val="006C3BC3"/>
    <w:rsid w:val="006C4080"/>
    <w:rsid w:val="006C428C"/>
    <w:rsid w:val="006C4511"/>
    <w:rsid w:val="006C4C42"/>
    <w:rsid w:val="006C56DB"/>
    <w:rsid w:val="006C5B06"/>
    <w:rsid w:val="006C5E11"/>
    <w:rsid w:val="006C64A7"/>
    <w:rsid w:val="006C70BE"/>
    <w:rsid w:val="006D023B"/>
    <w:rsid w:val="006D07F5"/>
    <w:rsid w:val="006D081D"/>
    <w:rsid w:val="006D09EC"/>
    <w:rsid w:val="006D0C05"/>
    <w:rsid w:val="006D0DCA"/>
    <w:rsid w:val="006D0E2F"/>
    <w:rsid w:val="006D144C"/>
    <w:rsid w:val="006D14B8"/>
    <w:rsid w:val="006D1802"/>
    <w:rsid w:val="006D2457"/>
    <w:rsid w:val="006D2629"/>
    <w:rsid w:val="006D2AD4"/>
    <w:rsid w:val="006D2E5E"/>
    <w:rsid w:val="006D2F99"/>
    <w:rsid w:val="006D3400"/>
    <w:rsid w:val="006D3578"/>
    <w:rsid w:val="006D3D8A"/>
    <w:rsid w:val="006D48E3"/>
    <w:rsid w:val="006D4912"/>
    <w:rsid w:val="006D49B7"/>
    <w:rsid w:val="006D49E2"/>
    <w:rsid w:val="006D4A44"/>
    <w:rsid w:val="006D565F"/>
    <w:rsid w:val="006D57DC"/>
    <w:rsid w:val="006D5BAD"/>
    <w:rsid w:val="006D5BEA"/>
    <w:rsid w:val="006D6158"/>
    <w:rsid w:val="006D62F4"/>
    <w:rsid w:val="006D6498"/>
    <w:rsid w:val="006D6BA9"/>
    <w:rsid w:val="006D6BDC"/>
    <w:rsid w:val="006D7179"/>
    <w:rsid w:val="006D77E0"/>
    <w:rsid w:val="006D7835"/>
    <w:rsid w:val="006D7850"/>
    <w:rsid w:val="006D793C"/>
    <w:rsid w:val="006E0084"/>
    <w:rsid w:val="006E0184"/>
    <w:rsid w:val="006E01CE"/>
    <w:rsid w:val="006E045A"/>
    <w:rsid w:val="006E0AD7"/>
    <w:rsid w:val="006E0BEF"/>
    <w:rsid w:val="006E0DA0"/>
    <w:rsid w:val="006E0FE5"/>
    <w:rsid w:val="006E15CD"/>
    <w:rsid w:val="006E18F2"/>
    <w:rsid w:val="006E1B58"/>
    <w:rsid w:val="006E1F16"/>
    <w:rsid w:val="006E2078"/>
    <w:rsid w:val="006E2282"/>
    <w:rsid w:val="006E2BE6"/>
    <w:rsid w:val="006E2C75"/>
    <w:rsid w:val="006E2F13"/>
    <w:rsid w:val="006E3021"/>
    <w:rsid w:val="006E32B9"/>
    <w:rsid w:val="006E343F"/>
    <w:rsid w:val="006E3447"/>
    <w:rsid w:val="006E3F06"/>
    <w:rsid w:val="006E45A8"/>
    <w:rsid w:val="006E4AE6"/>
    <w:rsid w:val="006E4D98"/>
    <w:rsid w:val="006E4DC5"/>
    <w:rsid w:val="006E5038"/>
    <w:rsid w:val="006E5262"/>
    <w:rsid w:val="006E5C7D"/>
    <w:rsid w:val="006E5FEA"/>
    <w:rsid w:val="006E6068"/>
    <w:rsid w:val="006E6201"/>
    <w:rsid w:val="006E64A4"/>
    <w:rsid w:val="006E652E"/>
    <w:rsid w:val="006E6861"/>
    <w:rsid w:val="006E69E9"/>
    <w:rsid w:val="006E6E81"/>
    <w:rsid w:val="006E6EF1"/>
    <w:rsid w:val="006E7E16"/>
    <w:rsid w:val="006F0310"/>
    <w:rsid w:val="006F032F"/>
    <w:rsid w:val="006F0623"/>
    <w:rsid w:val="006F0627"/>
    <w:rsid w:val="006F06A8"/>
    <w:rsid w:val="006F06F2"/>
    <w:rsid w:val="006F0841"/>
    <w:rsid w:val="006F0C1E"/>
    <w:rsid w:val="006F1CA9"/>
    <w:rsid w:val="006F208C"/>
    <w:rsid w:val="006F25A9"/>
    <w:rsid w:val="006F2797"/>
    <w:rsid w:val="006F29E4"/>
    <w:rsid w:val="006F2C02"/>
    <w:rsid w:val="006F34B5"/>
    <w:rsid w:val="006F38E4"/>
    <w:rsid w:val="006F396A"/>
    <w:rsid w:val="006F3F3C"/>
    <w:rsid w:val="006F4A9D"/>
    <w:rsid w:val="006F4AC7"/>
    <w:rsid w:val="006F4DD7"/>
    <w:rsid w:val="006F5517"/>
    <w:rsid w:val="006F5574"/>
    <w:rsid w:val="006F5A56"/>
    <w:rsid w:val="006F6528"/>
    <w:rsid w:val="006F65DD"/>
    <w:rsid w:val="006F6DDD"/>
    <w:rsid w:val="00700192"/>
    <w:rsid w:val="00700433"/>
    <w:rsid w:val="00700784"/>
    <w:rsid w:val="00700CC7"/>
    <w:rsid w:val="00701209"/>
    <w:rsid w:val="00701294"/>
    <w:rsid w:val="007016D2"/>
    <w:rsid w:val="00703560"/>
    <w:rsid w:val="00703B39"/>
    <w:rsid w:val="00703DF1"/>
    <w:rsid w:val="007041F1"/>
    <w:rsid w:val="007043E2"/>
    <w:rsid w:val="00704ECE"/>
    <w:rsid w:val="00705511"/>
    <w:rsid w:val="0070612B"/>
    <w:rsid w:val="007061F1"/>
    <w:rsid w:val="00706628"/>
    <w:rsid w:val="007066CA"/>
    <w:rsid w:val="007068A4"/>
    <w:rsid w:val="00706A78"/>
    <w:rsid w:val="00706C5C"/>
    <w:rsid w:val="0070720A"/>
    <w:rsid w:val="0070733F"/>
    <w:rsid w:val="0070761C"/>
    <w:rsid w:val="007077F9"/>
    <w:rsid w:val="00707891"/>
    <w:rsid w:val="0070789E"/>
    <w:rsid w:val="00707CAF"/>
    <w:rsid w:val="00707DA8"/>
    <w:rsid w:val="00710002"/>
    <w:rsid w:val="007100BD"/>
    <w:rsid w:val="00710614"/>
    <w:rsid w:val="0071126B"/>
    <w:rsid w:val="0071199F"/>
    <w:rsid w:val="00711ADF"/>
    <w:rsid w:val="00712046"/>
    <w:rsid w:val="0071258D"/>
    <w:rsid w:val="00712659"/>
    <w:rsid w:val="00712EB3"/>
    <w:rsid w:val="00713055"/>
    <w:rsid w:val="00713607"/>
    <w:rsid w:val="007138BF"/>
    <w:rsid w:val="00713EE8"/>
    <w:rsid w:val="00714535"/>
    <w:rsid w:val="00714A87"/>
    <w:rsid w:val="00714FA1"/>
    <w:rsid w:val="00715298"/>
    <w:rsid w:val="007153E8"/>
    <w:rsid w:val="00715E96"/>
    <w:rsid w:val="00716552"/>
    <w:rsid w:val="007165D2"/>
    <w:rsid w:val="00716954"/>
    <w:rsid w:val="00716967"/>
    <w:rsid w:val="00717919"/>
    <w:rsid w:val="00720206"/>
    <w:rsid w:val="00720377"/>
    <w:rsid w:val="00720535"/>
    <w:rsid w:val="00720E4B"/>
    <w:rsid w:val="00720E9F"/>
    <w:rsid w:val="00720F58"/>
    <w:rsid w:val="00720F79"/>
    <w:rsid w:val="0072124C"/>
    <w:rsid w:val="0072144A"/>
    <w:rsid w:val="007216C4"/>
    <w:rsid w:val="00721823"/>
    <w:rsid w:val="00721F1A"/>
    <w:rsid w:val="00721FC3"/>
    <w:rsid w:val="007220A4"/>
    <w:rsid w:val="0072320C"/>
    <w:rsid w:val="00723F10"/>
    <w:rsid w:val="00724DE3"/>
    <w:rsid w:val="00725729"/>
    <w:rsid w:val="00725787"/>
    <w:rsid w:val="00725794"/>
    <w:rsid w:val="00725941"/>
    <w:rsid w:val="00725A49"/>
    <w:rsid w:val="00725AD8"/>
    <w:rsid w:val="00725D85"/>
    <w:rsid w:val="00726863"/>
    <w:rsid w:val="007272A1"/>
    <w:rsid w:val="007275D0"/>
    <w:rsid w:val="007303E1"/>
    <w:rsid w:val="00730693"/>
    <w:rsid w:val="007308E1"/>
    <w:rsid w:val="0073094D"/>
    <w:rsid w:val="00730E5A"/>
    <w:rsid w:val="0073113E"/>
    <w:rsid w:val="00731491"/>
    <w:rsid w:val="00731678"/>
    <w:rsid w:val="00731907"/>
    <w:rsid w:val="00731DFB"/>
    <w:rsid w:val="0073235B"/>
    <w:rsid w:val="00732D22"/>
    <w:rsid w:val="00732F4F"/>
    <w:rsid w:val="007337F3"/>
    <w:rsid w:val="00734506"/>
    <w:rsid w:val="0073471A"/>
    <w:rsid w:val="00734912"/>
    <w:rsid w:val="00734CD1"/>
    <w:rsid w:val="00735145"/>
    <w:rsid w:val="007352CA"/>
    <w:rsid w:val="007353A4"/>
    <w:rsid w:val="007355AC"/>
    <w:rsid w:val="0073568B"/>
    <w:rsid w:val="00735712"/>
    <w:rsid w:val="00735CA5"/>
    <w:rsid w:val="007363B2"/>
    <w:rsid w:val="007367A8"/>
    <w:rsid w:val="00736AA6"/>
    <w:rsid w:val="00736B43"/>
    <w:rsid w:val="00736EEB"/>
    <w:rsid w:val="007372EF"/>
    <w:rsid w:val="007379E0"/>
    <w:rsid w:val="00737C69"/>
    <w:rsid w:val="0074015A"/>
    <w:rsid w:val="00740394"/>
    <w:rsid w:val="007405A6"/>
    <w:rsid w:val="00740C93"/>
    <w:rsid w:val="00740D0A"/>
    <w:rsid w:val="00741277"/>
    <w:rsid w:val="0074143D"/>
    <w:rsid w:val="00741B3D"/>
    <w:rsid w:val="00741E3C"/>
    <w:rsid w:val="007420B2"/>
    <w:rsid w:val="007421F1"/>
    <w:rsid w:val="00742221"/>
    <w:rsid w:val="00742424"/>
    <w:rsid w:val="00742542"/>
    <w:rsid w:val="0074294D"/>
    <w:rsid w:val="00743607"/>
    <w:rsid w:val="00743C46"/>
    <w:rsid w:val="00743F57"/>
    <w:rsid w:val="007444D6"/>
    <w:rsid w:val="00744CC4"/>
    <w:rsid w:val="00744E32"/>
    <w:rsid w:val="00744E48"/>
    <w:rsid w:val="00744F03"/>
    <w:rsid w:val="00744FA7"/>
    <w:rsid w:val="0074510A"/>
    <w:rsid w:val="00745135"/>
    <w:rsid w:val="007458A9"/>
    <w:rsid w:val="00745AEB"/>
    <w:rsid w:val="00745C79"/>
    <w:rsid w:val="007462F9"/>
    <w:rsid w:val="00746786"/>
    <w:rsid w:val="00746A80"/>
    <w:rsid w:val="00746CF4"/>
    <w:rsid w:val="00747DB0"/>
    <w:rsid w:val="0075007A"/>
    <w:rsid w:val="00750180"/>
    <w:rsid w:val="007504A9"/>
    <w:rsid w:val="00750D4C"/>
    <w:rsid w:val="0075143F"/>
    <w:rsid w:val="00751C0E"/>
    <w:rsid w:val="007520AC"/>
    <w:rsid w:val="007521E5"/>
    <w:rsid w:val="00752974"/>
    <w:rsid w:val="0075344D"/>
    <w:rsid w:val="007538AB"/>
    <w:rsid w:val="007543F6"/>
    <w:rsid w:val="0075443A"/>
    <w:rsid w:val="00754CC8"/>
    <w:rsid w:val="00755126"/>
    <w:rsid w:val="00755367"/>
    <w:rsid w:val="00755712"/>
    <w:rsid w:val="00755823"/>
    <w:rsid w:val="00756309"/>
    <w:rsid w:val="007563A9"/>
    <w:rsid w:val="007564B7"/>
    <w:rsid w:val="00756618"/>
    <w:rsid w:val="00756858"/>
    <w:rsid w:val="007571D5"/>
    <w:rsid w:val="0075728D"/>
    <w:rsid w:val="00757AC8"/>
    <w:rsid w:val="0076005E"/>
    <w:rsid w:val="00760212"/>
    <w:rsid w:val="007606C9"/>
    <w:rsid w:val="00760D59"/>
    <w:rsid w:val="00760E08"/>
    <w:rsid w:val="00760F80"/>
    <w:rsid w:val="007613E1"/>
    <w:rsid w:val="0076140A"/>
    <w:rsid w:val="00761778"/>
    <w:rsid w:val="00761A62"/>
    <w:rsid w:val="00761DE0"/>
    <w:rsid w:val="00762184"/>
    <w:rsid w:val="007622C1"/>
    <w:rsid w:val="007623E0"/>
    <w:rsid w:val="00762B7C"/>
    <w:rsid w:val="00763A54"/>
    <w:rsid w:val="007642A8"/>
    <w:rsid w:val="00764303"/>
    <w:rsid w:val="00764436"/>
    <w:rsid w:val="007645DA"/>
    <w:rsid w:val="00764AEC"/>
    <w:rsid w:val="00764C3E"/>
    <w:rsid w:val="00764D6E"/>
    <w:rsid w:val="00764F40"/>
    <w:rsid w:val="007650DC"/>
    <w:rsid w:val="00765431"/>
    <w:rsid w:val="00765509"/>
    <w:rsid w:val="00765886"/>
    <w:rsid w:val="00765BB5"/>
    <w:rsid w:val="00765E9B"/>
    <w:rsid w:val="007661A1"/>
    <w:rsid w:val="007663FF"/>
    <w:rsid w:val="00766523"/>
    <w:rsid w:val="00766D8B"/>
    <w:rsid w:val="00766FD4"/>
    <w:rsid w:val="0076736C"/>
    <w:rsid w:val="00767D2D"/>
    <w:rsid w:val="007701A1"/>
    <w:rsid w:val="007705E1"/>
    <w:rsid w:val="007707BF"/>
    <w:rsid w:val="0077089C"/>
    <w:rsid w:val="0077099F"/>
    <w:rsid w:val="00770C21"/>
    <w:rsid w:val="00770C80"/>
    <w:rsid w:val="00770D51"/>
    <w:rsid w:val="00771082"/>
    <w:rsid w:val="0077109D"/>
    <w:rsid w:val="00771276"/>
    <w:rsid w:val="007713BB"/>
    <w:rsid w:val="007717FA"/>
    <w:rsid w:val="00771C55"/>
    <w:rsid w:val="00771E42"/>
    <w:rsid w:val="00771E58"/>
    <w:rsid w:val="0077208D"/>
    <w:rsid w:val="00772CC4"/>
    <w:rsid w:val="00772F61"/>
    <w:rsid w:val="007730AB"/>
    <w:rsid w:val="00773407"/>
    <w:rsid w:val="0077350E"/>
    <w:rsid w:val="00773A7E"/>
    <w:rsid w:val="00773FC6"/>
    <w:rsid w:val="0077452F"/>
    <w:rsid w:val="00774F89"/>
    <w:rsid w:val="00775A1C"/>
    <w:rsid w:val="00775A36"/>
    <w:rsid w:val="00775CDD"/>
    <w:rsid w:val="00775E39"/>
    <w:rsid w:val="00775EAF"/>
    <w:rsid w:val="00776180"/>
    <w:rsid w:val="00776498"/>
    <w:rsid w:val="0077656B"/>
    <w:rsid w:val="007765B7"/>
    <w:rsid w:val="007765EF"/>
    <w:rsid w:val="0077671C"/>
    <w:rsid w:val="00776BAF"/>
    <w:rsid w:val="00776F33"/>
    <w:rsid w:val="00777AF9"/>
    <w:rsid w:val="0078007C"/>
    <w:rsid w:val="007800B1"/>
    <w:rsid w:val="0078059B"/>
    <w:rsid w:val="00780C3A"/>
    <w:rsid w:val="007813DD"/>
    <w:rsid w:val="00781595"/>
    <w:rsid w:val="007815B9"/>
    <w:rsid w:val="0078181D"/>
    <w:rsid w:val="007818DA"/>
    <w:rsid w:val="00781B23"/>
    <w:rsid w:val="00781C24"/>
    <w:rsid w:val="00781E0B"/>
    <w:rsid w:val="0078211F"/>
    <w:rsid w:val="00782EE5"/>
    <w:rsid w:val="00783248"/>
    <w:rsid w:val="00783428"/>
    <w:rsid w:val="007836D8"/>
    <w:rsid w:val="00783C9F"/>
    <w:rsid w:val="00783E5D"/>
    <w:rsid w:val="007841A0"/>
    <w:rsid w:val="0078434A"/>
    <w:rsid w:val="007845C9"/>
    <w:rsid w:val="00784DC4"/>
    <w:rsid w:val="00784F5A"/>
    <w:rsid w:val="007852B8"/>
    <w:rsid w:val="00785689"/>
    <w:rsid w:val="007856E6"/>
    <w:rsid w:val="007865AF"/>
    <w:rsid w:val="0078682B"/>
    <w:rsid w:val="0078696F"/>
    <w:rsid w:val="00786E29"/>
    <w:rsid w:val="0078728A"/>
    <w:rsid w:val="00787A82"/>
    <w:rsid w:val="00787FD8"/>
    <w:rsid w:val="00790A00"/>
    <w:rsid w:val="00790AA2"/>
    <w:rsid w:val="00790AE1"/>
    <w:rsid w:val="00790AFC"/>
    <w:rsid w:val="00790D35"/>
    <w:rsid w:val="00790E13"/>
    <w:rsid w:val="007913CC"/>
    <w:rsid w:val="007916D0"/>
    <w:rsid w:val="00791CA2"/>
    <w:rsid w:val="00791F5F"/>
    <w:rsid w:val="00792122"/>
    <w:rsid w:val="00792723"/>
    <w:rsid w:val="0079347F"/>
    <w:rsid w:val="007934F8"/>
    <w:rsid w:val="00793515"/>
    <w:rsid w:val="00793773"/>
    <w:rsid w:val="00793B18"/>
    <w:rsid w:val="00793E15"/>
    <w:rsid w:val="00794196"/>
    <w:rsid w:val="00794A56"/>
    <w:rsid w:val="00794AF1"/>
    <w:rsid w:val="00794E2C"/>
    <w:rsid w:val="00795278"/>
    <w:rsid w:val="0079542B"/>
    <w:rsid w:val="007954FE"/>
    <w:rsid w:val="00796114"/>
    <w:rsid w:val="00796757"/>
    <w:rsid w:val="007969A7"/>
    <w:rsid w:val="00796AB3"/>
    <w:rsid w:val="00796F2B"/>
    <w:rsid w:val="0079793B"/>
    <w:rsid w:val="00797A67"/>
    <w:rsid w:val="00797C7B"/>
    <w:rsid w:val="00797DE1"/>
    <w:rsid w:val="007A0196"/>
    <w:rsid w:val="007A02A7"/>
    <w:rsid w:val="007A03F6"/>
    <w:rsid w:val="007A0A59"/>
    <w:rsid w:val="007A0CD9"/>
    <w:rsid w:val="007A10AE"/>
    <w:rsid w:val="007A1D7F"/>
    <w:rsid w:val="007A2069"/>
    <w:rsid w:val="007A25B3"/>
    <w:rsid w:val="007A2ADD"/>
    <w:rsid w:val="007A35B0"/>
    <w:rsid w:val="007A3719"/>
    <w:rsid w:val="007A3782"/>
    <w:rsid w:val="007A4091"/>
    <w:rsid w:val="007A4588"/>
    <w:rsid w:val="007A4A95"/>
    <w:rsid w:val="007A5014"/>
    <w:rsid w:val="007A57B4"/>
    <w:rsid w:val="007A5813"/>
    <w:rsid w:val="007A59EB"/>
    <w:rsid w:val="007A5D24"/>
    <w:rsid w:val="007A5FCB"/>
    <w:rsid w:val="007A6391"/>
    <w:rsid w:val="007A705C"/>
    <w:rsid w:val="007A7065"/>
    <w:rsid w:val="007A7328"/>
    <w:rsid w:val="007A7700"/>
    <w:rsid w:val="007A78A9"/>
    <w:rsid w:val="007A7A81"/>
    <w:rsid w:val="007A7E14"/>
    <w:rsid w:val="007A7FF3"/>
    <w:rsid w:val="007B0063"/>
    <w:rsid w:val="007B02BB"/>
    <w:rsid w:val="007B07FE"/>
    <w:rsid w:val="007B0A1F"/>
    <w:rsid w:val="007B0E0D"/>
    <w:rsid w:val="007B0F2C"/>
    <w:rsid w:val="007B10F7"/>
    <w:rsid w:val="007B14F9"/>
    <w:rsid w:val="007B157D"/>
    <w:rsid w:val="007B1693"/>
    <w:rsid w:val="007B1998"/>
    <w:rsid w:val="007B24D2"/>
    <w:rsid w:val="007B2534"/>
    <w:rsid w:val="007B3429"/>
    <w:rsid w:val="007B3825"/>
    <w:rsid w:val="007B3936"/>
    <w:rsid w:val="007B4677"/>
    <w:rsid w:val="007B52F7"/>
    <w:rsid w:val="007B564A"/>
    <w:rsid w:val="007B5828"/>
    <w:rsid w:val="007B5EF1"/>
    <w:rsid w:val="007B67EF"/>
    <w:rsid w:val="007B6971"/>
    <w:rsid w:val="007B69CA"/>
    <w:rsid w:val="007B6C12"/>
    <w:rsid w:val="007B6DEC"/>
    <w:rsid w:val="007B6E82"/>
    <w:rsid w:val="007B7571"/>
    <w:rsid w:val="007B7BE2"/>
    <w:rsid w:val="007B7F42"/>
    <w:rsid w:val="007C0496"/>
    <w:rsid w:val="007C06C8"/>
    <w:rsid w:val="007C13A4"/>
    <w:rsid w:val="007C141F"/>
    <w:rsid w:val="007C147A"/>
    <w:rsid w:val="007C1518"/>
    <w:rsid w:val="007C1998"/>
    <w:rsid w:val="007C2207"/>
    <w:rsid w:val="007C2810"/>
    <w:rsid w:val="007C28C5"/>
    <w:rsid w:val="007C2EB3"/>
    <w:rsid w:val="007C30FC"/>
    <w:rsid w:val="007C3652"/>
    <w:rsid w:val="007C36C0"/>
    <w:rsid w:val="007C39CD"/>
    <w:rsid w:val="007C3BCE"/>
    <w:rsid w:val="007C3C59"/>
    <w:rsid w:val="007C40D4"/>
    <w:rsid w:val="007C452A"/>
    <w:rsid w:val="007C4B50"/>
    <w:rsid w:val="007C4E48"/>
    <w:rsid w:val="007C5211"/>
    <w:rsid w:val="007C55DE"/>
    <w:rsid w:val="007C57DD"/>
    <w:rsid w:val="007C597D"/>
    <w:rsid w:val="007C6339"/>
    <w:rsid w:val="007C64DE"/>
    <w:rsid w:val="007C661B"/>
    <w:rsid w:val="007C677C"/>
    <w:rsid w:val="007C6D5E"/>
    <w:rsid w:val="007D0C08"/>
    <w:rsid w:val="007D0FBD"/>
    <w:rsid w:val="007D14DE"/>
    <w:rsid w:val="007D1662"/>
    <w:rsid w:val="007D1AA5"/>
    <w:rsid w:val="007D1B26"/>
    <w:rsid w:val="007D22BA"/>
    <w:rsid w:val="007D23F5"/>
    <w:rsid w:val="007D2730"/>
    <w:rsid w:val="007D28E5"/>
    <w:rsid w:val="007D42C4"/>
    <w:rsid w:val="007D4349"/>
    <w:rsid w:val="007D4504"/>
    <w:rsid w:val="007D459E"/>
    <w:rsid w:val="007D485B"/>
    <w:rsid w:val="007D7132"/>
    <w:rsid w:val="007D71F0"/>
    <w:rsid w:val="007D736E"/>
    <w:rsid w:val="007D77F3"/>
    <w:rsid w:val="007D79A9"/>
    <w:rsid w:val="007D7F99"/>
    <w:rsid w:val="007E0064"/>
    <w:rsid w:val="007E1076"/>
    <w:rsid w:val="007E10AE"/>
    <w:rsid w:val="007E1A52"/>
    <w:rsid w:val="007E1BA1"/>
    <w:rsid w:val="007E1CC8"/>
    <w:rsid w:val="007E1E83"/>
    <w:rsid w:val="007E1EC3"/>
    <w:rsid w:val="007E35BE"/>
    <w:rsid w:val="007E3CDE"/>
    <w:rsid w:val="007E3FF0"/>
    <w:rsid w:val="007E491F"/>
    <w:rsid w:val="007E5450"/>
    <w:rsid w:val="007E5CD4"/>
    <w:rsid w:val="007E6148"/>
    <w:rsid w:val="007E62BA"/>
    <w:rsid w:val="007E6AA3"/>
    <w:rsid w:val="007E713A"/>
    <w:rsid w:val="007E7298"/>
    <w:rsid w:val="007E7C3B"/>
    <w:rsid w:val="007E7D45"/>
    <w:rsid w:val="007F0729"/>
    <w:rsid w:val="007F0D15"/>
    <w:rsid w:val="007F149F"/>
    <w:rsid w:val="007F24F7"/>
    <w:rsid w:val="007F291D"/>
    <w:rsid w:val="007F2C09"/>
    <w:rsid w:val="007F2D3B"/>
    <w:rsid w:val="007F2FAC"/>
    <w:rsid w:val="007F3161"/>
    <w:rsid w:val="007F32C7"/>
    <w:rsid w:val="007F3722"/>
    <w:rsid w:val="007F3A1C"/>
    <w:rsid w:val="007F3A84"/>
    <w:rsid w:val="007F3B1A"/>
    <w:rsid w:val="007F3BF0"/>
    <w:rsid w:val="007F3E24"/>
    <w:rsid w:val="007F41FE"/>
    <w:rsid w:val="007F42FF"/>
    <w:rsid w:val="007F4C6B"/>
    <w:rsid w:val="007F5338"/>
    <w:rsid w:val="007F5A1A"/>
    <w:rsid w:val="007F5DB1"/>
    <w:rsid w:val="007F624B"/>
    <w:rsid w:val="007F636B"/>
    <w:rsid w:val="007F64CE"/>
    <w:rsid w:val="007F66DA"/>
    <w:rsid w:val="007F66DF"/>
    <w:rsid w:val="007F687F"/>
    <w:rsid w:val="007F6C30"/>
    <w:rsid w:val="007F6F72"/>
    <w:rsid w:val="007F7468"/>
    <w:rsid w:val="007F7562"/>
    <w:rsid w:val="00800478"/>
    <w:rsid w:val="0080098C"/>
    <w:rsid w:val="00800C8F"/>
    <w:rsid w:val="00800EB1"/>
    <w:rsid w:val="00800F1A"/>
    <w:rsid w:val="00801347"/>
    <w:rsid w:val="00801466"/>
    <w:rsid w:val="008019A3"/>
    <w:rsid w:val="008019F0"/>
    <w:rsid w:val="00801ACA"/>
    <w:rsid w:val="00801B58"/>
    <w:rsid w:val="00801C23"/>
    <w:rsid w:val="00801CC6"/>
    <w:rsid w:val="00801DC7"/>
    <w:rsid w:val="0080252F"/>
    <w:rsid w:val="00802572"/>
    <w:rsid w:val="00802BC7"/>
    <w:rsid w:val="00802C53"/>
    <w:rsid w:val="00804665"/>
    <w:rsid w:val="00804D09"/>
    <w:rsid w:val="00804ED9"/>
    <w:rsid w:val="008055FF"/>
    <w:rsid w:val="008064D3"/>
    <w:rsid w:val="00806695"/>
    <w:rsid w:val="00806E16"/>
    <w:rsid w:val="00806F88"/>
    <w:rsid w:val="008079F8"/>
    <w:rsid w:val="00807AD1"/>
    <w:rsid w:val="00810350"/>
    <w:rsid w:val="0081049E"/>
    <w:rsid w:val="008112F9"/>
    <w:rsid w:val="008113BD"/>
    <w:rsid w:val="008114F2"/>
    <w:rsid w:val="00811585"/>
    <w:rsid w:val="0081171A"/>
    <w:rsid w:val="00811E80"/>
    <w:rsid w:val="00811EEB"/>
    <w:rsid w:val="00811F67"/>
    <w:rsid w:val="0081205D"/>
    <w:rsid w:val="00812186"/>
    <w:rsid w:val="008126CB"/>
    <w:rsid w:val="008127D7"/>
    <w:rsid w:val="0081289B"/>
    <w:rsid w:val="00812E6A"/>
    <w:rsid w:val="00813534"/>
    <w:rsid w:val="00813AA2"/>
    <w:rsid w:val="00813F52"/>
    <w:rsid w:val="00814453"/>
    <w:rsid w:val="00814B69"/>
    <w:rsid w:val="00814C0A"/>
    <w:rsid w:val="00814C13"/>
    <w:rsid w:val="0081542D"/>
    <w:rsid w:val="00815770"/>
    <w:rsid w:val="00815A3F"/>
    <w:rsid w:val="00815C1F"/>
    <w:rsid w:val="00815E6B"/>
    <w:rsid w:val="00816759"/>
    <w:rsid w:val="00816D30"/>
    <w:rsid w:val="00816E17"/>
    <w:rsid w:val="00817177"/>
    <w:rsid w:val="00817A30"/>
    <w:rsid w:val="00817C73"/>
    <w:rsid w:val="008207C7"/>
    <w:rsid w:val="00820804"/>
    <w:rsid w:val="00821309"/>
    <w:rsid w:val="0082132E"/>
    <w:rsid w:val="008213E3"/>
    <w:rsid w:val="00821AC6"/>
    <w:rsid w:val="00821C58"/>
    <w:rsid w:val="00821CDA"/>
    <w:rsid w:val="00821FBA"/>
    <w:rsid w:val="00822290"/>
    <w:rsid w:val="00822829"/>
    <w:rsid w:val="00822847"/>
    <w:rsid w:val="00822B5B"/>
    <w:rsid w:val="0082331F"/>
    <w:rsid w:val="00823A03"/>
    <w:rsid w:val="00823BBF"/>
    <w:rsid w:val="00824867"/>
    <w:rsid w:val="00824BEE"/>
    <w:rsid w:val="00824FBF"/>
    <w:rsid w:val="00825147"/>
    <w:rsid w:val="00825477"/>
    <w:rsid w:val="00825525"/>
    <w:rsid w:val="0082574C"/>
    <w:rsid w:val="00825791"/>
    <w:rsid w:val="00825AAA"/>
    <w:rsid w:val="00825E90"/>
    <w:rsid w:val="00826100"/>
    <w:rsid w:val="00826172"/>
    <w:rsid w:val="0082653C"/>
    <w:rsid w:val="0082687A"/>
    <w:rsid w:val="008268CC"/>
    <w:rsid w:val="00826958"/>
    <w:rsid w:val="00826D2C"/>
    <w:rsid w:val="00826F40"/>
    <w:rsid w:val="008275B4"/>
    <w:rsid w:val="00827855"/>
    <w:rsid w:val="00827C89"/>
    <w:rsid w:val="00827EAA"/>
    <w:rsid w:val="00827F5D"/>
    <w:rsid w:val="008302F8"/>
    <w:rsid w:val="008304B5"/>
    <w:rsid w:val="008304C8"/>
    <w:rsid w:val="0083055E"/>
    <w:rsid w:val="00830594"/>
    <w:rsid w:val="0083085E"/>
    <w:rsid w:val="008308B3"/>
    <w:rsid w:val="00830987"/>
    <w:rsid w:val="00830DBF"/>
    <w:rsid w:val="00830E3C"/>
    <w:rsid w:val="008310A1"/>
    <w:rsid w:val="008313D1"/>
    <w:rsid w:val="008314B6"/>
    <w:rsid w:val="00831884"/>
    <w:rsid w:val="00831D02"/>
    <w:rsid w:val="00831FF2"/>
    <w:rsid w:val="008320C7"/>
    <w:rsid w:val="008321E6"/>
    <w:rsid w:val="00832D10"/>
    <w:rsid w:val="0083339F"/>
    <w:rsid w:val="00833524"/>
    <w:rsid w:val="00833720"/>
    <w:rsid w:val="00833CF8"/>
    <w:rsid w:val="00834392"/>
    <w:rsid w:val="008344B8"/>
    <w:rsid w:val="00834644"/>
    <w:rsid w:val="00835044"/>
    <w:rsid w:val="008355E8"/>
    <w:rsid w:val="00835C77"/>
    <w:rsid w:val="00835DED"/>
    <w:rsid w:val="00836B67"/>
    <w:rsid w:val="00837462"/>
    <w:rsid w:val="00837BAB"/>
    <w:rsid w:val="00837D26"/>
    <w:rsid w:val="00837E7E"/>
    <w:rsid w:val="00840DCA"/>
    <w:rsid w:val="00841007"/>
    <w:rsid w:val="008413FB"/>
    <w:rsid w:val="008414BE"/>
    <w:rsid w:val="008416A5"/>
    <w:rsid w:val="008418F5"/>
    <w:rsid w:val="00841A54"/>
    <w:rsid w:val="00841BF7"/>
    <w:rsid w:val="00842243"/>
    <w:rsid w:val="0084280F"/>
    <w:rsid w:val="00842D6D"/>
    <w:rsid w:val="00842DF4"/>
    <w:rsid w:val="00842EE9"/>
    <w:rsid w:val="00843620"/>
    <w:rsid w:val="008437F5"/>
    <w:rsid w:val="00843D03"/>
    <w:rsid w:val="00843D7E"/>
    <w:rsid w:val="00843EB2"/>
    <w:rsid w:val="00844591"/>
    <w:rsid w:val="00844F5C"/>
    <w:rsid w:val="008450AD"/>
    <w:rsid w:val="008454E7"/>
    <w:rsid w:val="00845F67"/>
    <w:rsid w:val="008461D2"/>
    <w:rsid w:val="00846B37"/>
    <w:rsid w:val="00846F34"/>
    <w:rsid w:val="008471C1"/>
    <w:rsid w:val="00847540"/>
    <w:rsid w:val="00847598"/>
    <w:rsid w:val="00847ACE"/>
    <w:rsid w:val="00847B75"/>
    <w:rsid w:val="00847BEA"/>
    <w:rsid w:val="00847BFC"/>
    <w:rsid w:val="00847F52"/>
    <w:rsid w:val="00850110"/>
    <w:rsid w:val="008502F8"/>
    <w:rsid w:val="008509BB"/>
    <w:rsid w:val="00851CA6"/>
    <w:rsid w:val="00851CD9"/>
    <w:rsid w:val="00851E75"/>
    <w:rsid w:val="00851F55"/>
    <w:rsid w:val="008521A6"/>
    <w:rsid w:val="008521B0"/>
    <w:rsid w:val="00852585"/>
    <w:rsid w:val="008525E6"/>
    <w:rsid w:val="008532B8"/>
    <w:rsid w:val="008537B7"/>
    <w:rsid w:val="0085393E"/>
    <w:rsid w:val="008539E9"/>
    <w:rsid w:val="008544A9"/>
    <w:rsid w:val="0085547C"/>
    <w:rsid w:val="00855B32"/>
    <w:rsid w:val="00855CFE"/>
    <w:rsid w:val="00855EDB"/>
    <w:rsid w:val="008567BA"/>
    <w:rsid w:val="008568A3"/>
    <w:rsid w:val="0085693F"/>
    <w:rsid w:val="00857124"/>
    <w:rsid w:val="008574AD"/>
    <w:rsid w:val="008604E2"/>
    <w:rsid w:val="008606CE"/>
    <w:rsid w:val="008606EB"/>
    <w:rsid w:val="008607BC"/>
    <w:rsid w:val="00860A8B"/>
    <w:rsid w:val="00861588"/>
    <w:rsid w:val="008615E1"/>
    <w:rsid w:val="00861636"/>
    <w:rsid w:val="00861F39"/>
    <w:rsid w:val="008623D8"/>
    <w:rsid w:val="008629A5"/>
    <w:rsid w:val="00862A28"/>
    <w:rsid w:val="00862BC0"/>
    <w:rsid w:val="00863769"/>
    <w:rsid w:val="008645B4"/>
    <w:rsid w:val="00864659"/>
    <w:rsid w:val="00864A44"/>
    <w:rsid w:val="00864DE3"/>
    <w:rsid w:val="00864EBC"/>
    <w:rsid w:val="008650FC"/>
    <w:rsid w:val="008652FD"/>
    <w:rsid w:val="00865323"/>
    <w:rsid w:val="00865418"/>
    <w:rsid w:val="008654FE"/>
    <w:rsid w:val="00865B2B"/>
    <w:rsid w:val="00865E9C"/>
    <w:rsid w:val="00865FA5"/>
    <w:rsid w:val="008661D4"/>
    <w:rsid w:val="00866853"/>
    <w:rsid w:val="0086687D"/>
    <w:rsid w:val="00866C8B"/>
    <w:rsid w:val="00866DD3"/>
    <w:rsid w:val="00866FC8"/>
    <w:rsid w:val="008677A8"/>
    <w:rsid w:val="00867819"/>
    <w:rsid w:val="00867E2C"/>
    <w:rsid w:val="0087006F"/>
    <w:rsid w:val="00870A1D"/>
    <w:rsid w:val="00870A3A"/>
    <w:rsid w:val="00870CC1"/>
    <w:rsid w:val="00871313"/>
    <w:rsid w:val="00871922"/>
    <w:rsid w:val="00871B7A"/>
    <w:rsid w:val="0087228C"/>
    <w:rsid w:val="00872778"/>
    <w:rsid w:val="008728EA"/>
    <w:rsid w:val="00872B9A"/>
    <w:rsid w:val="00872BE1"/>
    <w:rsid w:val="00872E01"/>
    <w:rsid w:val="008731E6"/>
    <w:rsid w:val="00873491"/>
    <w:rsid w:val="008734DE"/>
    <w:rsid w:val="0087363C"/>
    <w:rsid w:val="0087365D"/>
    <w:rsid w:val="008738C7"/>
    <w:rsid w:val="00873F85"/>
    <w:rsid w:val="00874011"/>
    <w:rsid w:val="008744AF"/>
    <w:rsid w:val="0087470D"/>
    <w:rsid w:val="00874AB5"/>
    <w:rsid w:val="00874EE7"/>
    <w:rsid w:val="00875A39"/>
    <w:rsid w:val="008762C1"/>
    <w:rsid w:val="00876373"/>
    <w:rsid w:val="00876539"/>
    <w:rsid w:val="00876557"/>
    <w:rsid w:val="008769A0"/>
    <w:rsid w:val="00876C39"/>
    <w:rsid w:val="00876E97"/>
    <w:rsid w:val="008771E1"/>
    <w:rsid w:val="0087750A"/>
    <w:rsid w:val="0087764D"/>
    <w:rsid w:val="0087795C"/>
    <w:rsid w:val="00877A89"/>
    <w:rsid w:val="00877B65"/>
    <w:rsid w:val="00877E03"/>
    <w:rsid w:val="00880D3F"/>
    <w:rsid w:val="0088124D"/>
    <w:rsid w:val="0088196E"/>
    <w:rsid w:val="00881CC6"/>
    <w:rsid w:val="00881D79"/>
    <w:rsid w:val="00881E07"/>
    <w:rsid w:val="008821F7"/>
    <w:rsid w:val="008822A3"/>
    <w:rsid w:val="008822BF"/>
    <w:rsid w:val="0088251E"/>
    <w:rsid w:val="00882871"/>
    <w:rsid w:val="00882E55"/>
    <w:rsid w:val="00883057"/>
    <w:rsid w:val="00883112"/>
    <w:rsid w:val="00883295"/>
    <w:rsid w:val="008837D5"/>
    <w:rsid w:val="008839A3"/>
    <w:rsid w:val="00883BF6"/>
    <w:rsid w:val="008848E1"/>
    <w:rsid w:val="00884CFA"/>
    <w:rsid w:val="008854C5"/>
    <w:rsid w:val="008855D1"/>
    <w:rsid w:val="008860BF"/>
    <w:rsid w:val="008865AE"/>
    <w:rsid w:val="0088686A"/>
    <w:rsid w:val="00886D4D"/>
    <w:rsid w:val="008874B2"/>
    <w:rsid w:val="008878DE"/>
    <w:rsid w:val="00887B3E"/>
    <w:rsid w:val="00887B3F"/>
    <w:rsid w:val="00887E59"/>
    <w:rsid w:val="00887FBF"/>
    <w:rsid w:val="008902FA"/>
    <w:rsid w:val="00890C07"/>
    <w:rsid w:val="00891878"/>
    <w:rsid w:val="00891C1F"/>
    <w:rsid w:val="00891F21"/>
    <w:rsid w:val="0089205F"/>
    <w:rsid w:val="00892A5A"/>
    <w:rsid w:val="00892B48"/>
    <w:rsid w:val="00892CFB"/>
    <w:rsid w:val="00893465"/>
    <w:rsid w:val="008934AF"/>
    <w:rsid w:val="0089357F"/>
    <w:rsid w:val="008948F3"/>
    <w:rsid w:val="00894DE6"/>
    <w:rsid w:val="00894F49"/>
    <w:rsid w:val="0089514F"/>
    <w:rsid w:val="00895455"/>
    <w:rsid w:val="008955AA"/>
    <w:rsid w:val="008957DE"/>
    <w:rsid w:val="00895924"/>
    <w:rsid w:val="008959F5"/>
    <w:rsid w:val="0089616F"/>
    <w:rsid w:val="00896772"/>
    <w:rsid w:val="0089684A"/>
    <w:rsid w:val="008969DE"/>
    <w:rsid w:val="00896DB7"/>
    <w:rsid w:val="008973FB"/>
    <w:rsid w:val="00897585"/>
    <w:rsid w:val="00897866"/>
    <w:rsid w:val="008978AF"/>
    <w:rsid w:val="00897AEA"/>
    <w:rsid w:val="00897D16"/>
    <w:rsid w:val="008A0314"/>
    <w:rsid w:val="008A0B55"/>
    <w:rsid w:val="008A136B"/>
    <w:rsid w:val="008A14C7"/>
    <w:rsid w:val="008A1CF9"/>
    <w:rsid w:val="008A20D0"/>
    <w:rsid w:val="008A2209"/>
    <w:rsid w:val="008A293F"/>
    <w:rsid w:val="008A2FA0"/>
    <w:rsid w:val="008A2FB8"/>
    <w:rsid w:val="008A308A"/>
    <w:rsid w:val="008A32CF"/>
    <w:rsid w:val="008A45A8"/>
    <w:rsid w:val="008A4AAC"/>
    <w:rsid w:val="008A53C1"/>
    <w:rsid w:val="008A5647"/>
    <w:rsid w:val="008A5742"/>
    <w:rsid w:val="008A5899"/>
    <w:rsid w:val="008A5B9E"/>
    <w:rsid w:val="008A5D3C"/>
    <w:rsid w:val="008A61C3"/>
    <w:rsid w:val="008A6291"/>
    <w:rsid w:val="008A6734"/>
    <w:rsid w:val="008A6ACA"/>
    <w:rsid w:val="008A7850"/>
    <w:rsid w:val="008A7A4F"/>
    <w:rsid w:val="008A7A60"/>
    <w:rsid w:val="008A7A82"/>
    <w:rsid w:val="008A7BEA"/>
    <w:rsid w:val="008A7F79"/>
    <w:rsid w:val="008B056C"/>
    <w:rsid w:val="008B0942"/>
    <w:rsid w:val="008B0A02"/>
    <w:rsid w:val="008B0C97"/>
    <w:rsid w:val="008B0DCC"/>
    <w:rsid w:val="008B1685"/>
    <w:rsid w:val="008B197F"/>
    <w:rsid w:val="008B1DB4"/>
    <w:rsid w:val="008B2A7E"/>
    <w:rsid w:val="008B2E58"/>
    <w:rsid w:val="008B2F7F"/>
    <w:rsid w:val="008B2FD0"/>
    <w:rsid w:val="008B3236"/>
    <w:rsid w:val="008B3533"/>
    <w:rsid w:val="008B40C5"/>
    <w:rsid w:val="008B471D"/>
    <w:rsid w:val="008B48D2"/>
    <w:rsid w:val="008B48FC"/>
    <w:rsid w:val="008B4AB8"/>
    <w:rsid w:val="008B4DB4"/>
    <w:rsid w:val="008B50A3"/>
    <w:rsid w:val="008B58BB"/>
    <w:rsid w:val="008B59EC"/>
    <w:rsid w:val="008B5CED"/>
    <w:rsid w:val="008B61AB"/>
    <w:rsid w:val="008B61D9"/>
    <w:rsid w:val="008B6E97"/>
    <w:rsid w:val="008B7096"/>
    <w:rsid w:val="008B70BF"/>
    <w:rsid w:val="008B7176"/>
    <w:rsid w:val="008B72F3"/>
    <w:rsid w:val="008B7580"/>
    <w:rsid w:val="008B7907"/>
    <w:rsid w:val="008C0349"/>
    <w:rsid w:val="008C03B5"/>
    <w:rsid w:val="008C0FA2"/>
    <w:rsid w:val="008C1186"/>
    <w:rsid w:val="008C11EC"/>
    <w:rsid w:val="008C1510"/>
    <w:rsid w:val="008C18AB"/>
    <w:rsid w:val="008C19FB"/>
    <w:rsid w:val="008C1A6D"/>
    <w:rsid w:val="008C23C9"/>
    <w:rsid w:val="008C29F7"/>
    <w:rsid w:val="008C2E44"/>
    <w:rsid w:val="008C2E81"/>
    <w:rsid w:val="008C323A"/>
    <w:rsid w:val="008C365D"/>
    <w:rsid w:val="008C373A"/>
    <w:rsid w:val="008C373D"/>
    <w:rsid w:val="008C3C7E"/>
    <w:rsid w:val="008C3D97"/>
    <w:rsid w:val="008C3EB8"/>
    <w:rsid w:val="008C3F38"/>
    <w:rsid w:val="008C40D3"/>
    <w:rsid w:val="008C41D7"/>
    <w:rsid w:val="008C446E"/>
    <w:rsid w:val="008C4487"/>
    <w:rsid w:val="008C47C1"/>
    <w:rsid w:val="008C4DE5"/>
    <w:rsid w:val="008C514D"/>
    <w:rsid w:val="008C5352"/>
    <w:rsid w:val="008C54D8"/>
    <w:rsid w:val="008C5B45"/>
    <w:rsid w:val="008C6086"/>
    <w:rsid w:val="008C61FC"/>
    <w:rsid w:val="008C6443"/>
    <w:rsid w:val="008C65A6"/>
    <w:rsid w:val="008C6645"/>
    <w:rsid w:val="008C6842"/>
    <w:rsid w:val="008C6CAA"/>
    <w:rsid w:val="008C6E75"/>
    <w:rsid w:val="008C6F38"/>
    <w:rsid w:val="008C7443"/>
    <w:rsid w:val="008C747A"/>
    <w:rsid w:val="008C7551"/>
    <w:rsid w:val="008C7589"/>
    <w:rsid w:val="008C785C"/>
    <w:rsid w:val="008C790F"/>
    <w:rsid w:val="008C7B69"/>
    <w:rsid w:val="008C7BA1"/>
    <w:rsid w:val="008D0447"/>
    <w:rsid w:val="008D1435"/>
    <w:rsid w:val="008D15FF"/>
    <w:rsid w:val="008D23C8"/>
    <w:rsid w:val="008D2889"/>
    <w:rsid w:val="008D28CA"/>
    <w:rsid w:val="008D2C0D"/>
    <w:rsid w:val="008D2C43"/>
    <w:rsid w:val="008D33A1"/>
    <w:rsid w:val="008D361F"/>
    <w:rsid w:val="008D39BD"/>
    <w:rsid w:val="008D3BF9"/>
    <w:rsid w:val="008D4245"/>
    <w:rsid w:val="008D4463"/>
    <w:rsid w:val="008D48E4"/>
    <w:rsid w:val="008D4BE7"/>
    <w:rsid w:val="008D4F6C"/>
    <w:rsid w:val="008D50C6"/>
    <w:rsid w:val="008D5A40"/>
    <w:rsid w:val="008D5C16"/>
    <w:rsid w:val="008D5E36"/>
    <w:rsid w:val="008D61E3"/>
    <w:rsid w:val="008D62CC"/>
    <w:rsid w:val="008D63E4"/>
    <w:rsid w:val="008D65F1"/>
    <w:rsid w:val="008D6845"/>
    <w:rsid w:val="008D6866"/>
    <w:rsid w:val="008D692C"/>
    <w:rsid w:val="008D7726"/>
    <w:rsid w:val="008D7B01"/>
    <w:rsid w:val="008D7C0F"/>
    <w:rsid w:val="008E053B"/>
    <w:rsid w:val="008E07C7"/>
    <w:rsid w:val="008E1133"/>
    <w:rsid w:val="008E12E4"/>
    <w:rsid w:val="008E1420"/>
    <w:rsid w:val="008E1784"/>
    <w:rsid w:val="008E178D"/>
    <w:rsid w:val="008E1892"/>
    <w:rsid w:val="008E1B16"/>
    <w:rsid w:val="008E1BD0"/>
    <w:rsid w:val="008E1E3C"/>
    <w:rsid w:val="008E2496"/>
    <w:rsid w:val="008E2608"/>
    <w:rsid w:val="008E2690"/>
    <w:rsid w:val="008E2925"/>
    <w:rsid w:val="008E2BFC"/>
    <w:rsid w:val="008E2DF8"/>
    <w:rsid w:val="008E339F"/>
    <w:rsid w:val="008E3CA0"/>
    <w:rsid w:val="008E3CCF"/>
    <w:rsid w:val="008E496A"/>
    <w:rsid w:val="008E4C43"/>
    <w:rsid w:val="008E4C56"/>
    <w:rsid w:val="008E5137"/>
    <w:rsid w:val="008E56A2"/>
    <w:rsid w:val="008E62DC"/>
    <w:rsid w:val="008E65E0"/>
    <w:rsid w:val="008E6BF0"/>
    <w:rsid w:val="008E6C8B"/>
    <w:rsid w:val="008E74C4"/>
    <w:rsid w:val="008E76A9"/>
    <w:rsid w:val="008E77C3"/>
    <w:rsid w:val="008F0216"/>
    <w:rsid w:val="008F0293"/>
    <w:rsid w:val="008F03E4"/>
    <w:rsid w:val="008F07F5"/>
    <w:rsid w:val="008F09A1"/>
    <w:rsid w:val="008F0DBE"/>
    <w:rsid w:val="008F2164"/>
    <w:rsid w:val="008F21D5"/>
    <w:rsid w:val="008F2366"/>
    <w:rsid w:val="008F4567"/>
    <w:rsid w:val="008F4ACF"/>
    <w:rsid w:val="008F4C30"/>
    <w:rsid w:val="008F4E18"/>
    <w:rsid w:val="008F512E"/>
    <w:rsid w:val="008F550D"/>
    <w:rsid w:val="008F5690"/>
    <w:rsid w:val="008F61A0"/>
    <w:rsid w:val="008F61A7"/>
    <w:rsid w:val="008F623C"/>
    <w:rsid w:val="008F64B7"/>
    <w:rsid w:val="008F6B5A"/>
    <w:rsid w:val="008F6BEA"/>
    <w:rsid w:val="008F6DC9"/>
    <w:rsid w:val="008F6F0B"/>
    <w:rsid w:val="008F6F9E"/>
    <w:rsid w:val="008F7268"/>
    <w:rsid w:val="008F72EC"/>
    <w:rsid w:val="008F7428"/>
    <w:rsid w:val="008F76D6"/>
    <w:rsid w:val="008F77A9"/>
    <w:rsid w:val="008F79F7"/>
    <w:rsid w:val="008F7A28"/>
    <w:rsid w:val="008F7C58"/>
    <w:rsid w:val="00900366"/>
    <w:rsid w:val="00900382"/>
    <w:rsid w:val="00900742"/>
    <w:rsid w:val="009009E2"/>
    <w:rsid w:val="00900C9F"/>
    <w:rsid w:val="009013CA"/>
    <w:rsid w:val="009015FD"/>
    <w:rsid w:val="00901D0F"/>
    <w:rsid w:val="00901F85"/>
    <w:rsid w:val="009020E3"/>
    <w:rsid w:val="0090225E"/>
    <w:rsid w:val="009027FF"/>
    <w:rsid w:val="00902D88"/>
    <w:rsid w:val="0090306B"/>
    <w:rsid w:val="00903ADF"/>
    <w:rsid w:val="0090409A"/>
    <w:rsid w:val="00904471"/>
    <w:rsid w:val="00904ACF"/>
    <w:rsid w:val="00904B9C"/>
    <w:rsid w:val="00904CCE"/>
    <w:rsid w:val="00904E07"/>
    <w:rsid w:val="00904E96"/>
    <w:rsid w:val="009065D4"/>
    <w:rsid w:val="009074A0"/>
    <w:rsid w:val="00907668"/>
    <w:rsid w:val="00907C0D"/>
    <w:rsid w:val="009100D8"/>
    <w:rsid w:val="009104F7"/>
    <w:rsid w:val="00910BA4"/>
    <w:rsid w:val="00910F47"/>
    <w:rsid w:val="00911857"/>
    <w:rsid w:val="0091280A"/>
    <w:rsid w:val="00912A2F"/>
    <w:rsid w:val="00912B52"/>
    <w:rsid w:val="00912C87"/>
    <w:rsid w:val="00912D4B"/>
    <w:rsid w:val="00912E10"/>
    <w:rsid w:val="00913368"/>
    <w:rsid w:val="009133E5"/>
    <w:rsid w:val="009134D3"/>
    <w:rsid w:val="00913868"/>
    <w:rsid w:val="00913DCB"/>
    <w:rsid w:val="009144AE"/>
    <w:rsid w:val="009144F3"/>
    <w:rsid w:val="00914B83"/>
    <w:rsid w:val="00915171"/>
    <w:rsid w:val="00915478"/>
    <w:rsid w:val="00915A9C"/>
    <w:rsid w:val="00915D5B"/>
    <w:rsid w:val="00915F77"/>
    <w:rsid w:val="00915F7F"/>
    <w:rsid w:val="00916651"/>
    <w:rsid w:val="0091675F"/>
    <w:rsid w:val="00916BD1"/>
    <w:rsid w:val="009171B1"/>
    <w:rsid w:val="00917268"/>
    <w:rsid w:val="009173A5"/>
    <w:rsid w:val="009179B1"/>
    <w:rsid w:val="00917A34"/>
    <w:rsid w:val="00917A8F"/>
    <w:rsid w:val="00917BA3"/>
    <w:rsid w:val="00917BB1"/>
    <w:rsid w:val="009201D7"/>
    <w:rsid w:val="009212B7"/>
    <w:rsid w:val="009213AC"/>
    <w:rsid w:val="00921648"/>
    <w:rsid w:val="00921664"/>
    <w:rsid w:val="009222B3"/>
    <w:rsid w:val="00922870"/>
    <w:rsid w:val="00923662"/>
    <w:rsid w:val="00923E59"/>
    <w:rsid w:val="00923F50"/>
    <w:rsid w:val="0092426D"/>
    <w:rsid w:val="00924D39"/>
    <w:rsid w:val="00924E8B"/>
    <w:rsid w:val="0092503C"/>
    <w:rsid w:val="0092553D"/>
    <w:rsid w:val="00925A93"/>
    <w:rsid w:val="00925D02"/>
    <w:rsid w:val="00925DA6"/>
    <w:rsid w:val="00926029"/>
    <w:rsid w:val="0092606C"/>
    <w:rsid w:val="009261A7"/>
    <w:rsid w:val="00926522"/>
    <w:rsid w:val="00926A0F"/>
    <w:rsid w:val="00926B81"/>
    <w:rsid w:val="00926EFF"/>
    <w:rsid w:val="0092756D"/>
    <w:rsid w:val="00927BF8"/>
    <w:rsid w:val="009304D1"/>
    <w:rsid w:val="00930B80"/>
    <w:rsid w:val="00930BA4"/>
    <w:rsid w:val="0093157F"/>
    <w:rsid w:val="00931B21"/>
    <w:rsid w:val="00931C72"/>
    <w:rsid w:val="00931D09"/>
    <w:rsid w:val="00932F41"/>
    <w:rsid w:val="00933409"/>
    <w:rsid w:val="00933C13"/>
    <w:rsid w:val="00933C29"/>
    <w:rsid w:val="00934401"/>
    <w:rsid w:val="0093449C"/>
    <w:rsid w:val="00934715"/>
    <w:rsid w:val="00934B54"/>
    <w:rsid w:val="00935411"/>
    <w:rsid w:val="009355E8"/>
    <w:rsid w:val="009357B3"/>
    <w:rsid w:val="00935980"/>
    <w:rsid w:val="009359DD"/>
    <w:rsid w:val="00935C0C"/>
    <w:rsid w:val="00935C14"/>
    <w:rsid w:val="00936A0B"/>
    <w:rsid w:val="00937387"/>
    <w:rsid w:val="009378EA"/>
    <w:rsid w:val="00937AD4"/>
    <w:rsid w:val="00937C7B"/>
    <w:rsid w:val="009400EE"/>
    <w:rsid w:val="0094014D"/>
    <w:rsid w:val="00940498"/>
    <w:rsid w:val="009405FF"/>
    <w:rsid w:val="00940F9E"/>
    <w:rsid w:val="009410B2"/>
    <w:rsid w:val="00941286"/>
    <w:rsid w:val="009412F7"/>
    <w:rsid w:val="00941823"/>
    <w:rsid w:val="00941909"/>
    <w:rsid w:val="00941A5B"/>
    <w:rsid w:val="00941CE4"/>
    <w:rsid w:val="00942024"/>
    <w:rsid w:val="00942713"/>
    <w:rsid w:val="00942C6E"/>
    <w:rsid w:val="009431F7"/>
    <w:rsid w:val="00943237"/>
    <w:rsid w:val="00943F53"/>
    <w:rsid w:val="0094445F"/>
    <w:rsid w:val="00944D1F"/>
    <w:rsid w:val="00944D2B"/>
    <w:rsid w:val="00944F06"/>
    <w:rsid w:val="00945099"/>
    <w:rsid w:val="0094648E"/>
    <w:rsid w:val="00946611"/>
    <w:rsid w:val="00946D9E"/>
    <w:rsid w:val="009474E3"/>
    <w:rsid w:val="0094750D"/>
    <w:rsid w:val="0094762B"/>
    <w:rsid w:val="00947D83"/>
    <w:rsid w:val="00947E70"/>
    <w:rsid w:val="009501B6"/>
    <w:rsid w:val="0095058F"/>
    <w:rsid w:val="009506C1"/>
    <w:rsid w:val="009510A4"/>
    <w:rsid w:val="00951150"/>
    <w:rsid w:val="00951394"/>
    <w:rsid w:val="009513C1"/>
    <w:rsid w:val="00951493"/>
    <w:rsid w:val="0095177A"/>
    <w:rsid w:val="00951AEB"/>
    <w:rsid w:val="0095214C"/>
    <w:rsid w:val="0095224A"/>
    <w:rsid w:val="00952477"/>
    <w:rsid w:val="009527E4"/>
    <w:rsid w:val="009537DE"/>
    <w:rsid w:val="00953847"/>
    <w:rsid w:val="00953CA3"/>
    <w:rsid w:val="00953E08"/>
    <w:rsid w:val="0095456B"/>
    <w:rsid w:val="009545DD"/>
    <w:rsid w:val="00954B7B"/>
    <w:rsid w:val="00954D55"/>
    <w:rsid w:val="00954E63"/>
    <w:rsid w:val="00954F11"/>
    <w:rsid w:val="0095525E"/>
    <w:rsid w:val="0095556B"/>
    <w:rsid w:val="00955716"/>
    <w:rsid w:val="009558BF"/>
    <w:rsid w:val="00955985"/>
    <w:rsid w:val="00955D5A"/>
    <w:rsid w:val="00955DDA"/>
    <w:rsid w:val="00955DFD"/>
    <w:rsid w:val="00955ED9"/>
    <w:rsid w:val="00955FCC"/>
    <w:rsid w:val="00956003"/>
    <w:rsid w:val="009560A5"/>
    <w:rsid w:val="009567CA"/>
    <w:rsid w:val="0095686C"/>
    <w:rsid w:val="0095694D"/>
    <w:rsid w:val="00956FA4"/>
    <w:rsid w:val="0095723E"/>
    <w:rsid w:val="0095772B"/>
    <w:rsid w:val="009600F4"/>
    <w:rsid w:val="00960177"/>
    <w:rsid w:val="00960AB1"/>
    <w:rsid w:val="00960AE4"/>
    <w:rsid w:val="00960B7E"/>
    <w:rsid w:val="00960D2E"/>
    <w:rsid w:val="00960F22"/>
    <w:rsid w:val="00960FE0"/>
    <w:rsid w:val="0096117E"/>
    <w:rsid w:val="009614F3"/>
    <w:rsid w:val="00961618"/>
    <w:rsid w:val="00961945"/>
    <w:rsid w:val="0096278B"/>
    <w:rsid w:val="00962EBE"/>
    <w:rsid w:val="00962FE9"/>
    <w:rsid w:val="00963143"/>
    <w:rsid w:val="00963DDC"/>
    <w:rsid w:val="00963E70"/>
    <w:rsid w:val="00964028"/>
    <w:rsid w:val="0096443F"/>
    <w:rsid w:val="009644B2"/>
    <w:rsid w:val="00964A98"/>
    <w:rsid w:val="00964AA6"/>
    <w:rsid w:val="00964EFB"/>
    <w:rsid w:val="00965F0A"/>
    <w:rsid w:val="00966595"/>
    <w:rsid w:val="00966C17"/>
    <w:rsid w:val="00966E93"/>
    <w:rsid w:val="00967138"/>
    <w:rsid w:val="00967242"/>
    <w:rsid w:val="00967991"/>
    <w:rsid w:val="00967B8D"/>
    <w:rsid w:val="00967F5F"/>
    <w:rsid w:val="009704D3"/>
    <w:rsid w:val="009706FA"/>
    <w:rsid w:val="00970848"/>
    <w:rsid w:val="00970AA7"/>
    <w:rsid w:val="009710D3"/>
    <w:rsid w:val="00971601"/>
    <w:rsid w:val="009717EE"/>
    <w:rsid w:val="00971B16"/>
    <w:rsid w:val="00971D86"/>
    <w:rsid w:val="009724EE"/>
    <w:rsid w:val="0097254B"/>
    <w:rsid w:val="009727F1"/>
    <w:rsid w:val="00972B2D"/>
    <w:rsid w:val="00972BD7"/>
    <w:rsid w:val="00972F50"/>
    <w:rsid w:val="0097323B"/>
    <w:rsid w:val="00973546"/>
    <w:rsid w:val="009735A0"/>
    <w:rsid w:val="00973B0E"/>
    <w:rsid w:val="00973CE0"/>
    <w:rsid w:val="00973FFC"/>
    <w:rsid w:val="009745D1"/>
    <w:rsid w:val="0097464D"/>
    <w:rsid w:val="009746C0"/>
    <w:rsid w:val="00974B69"/>
    <w:rsid w:val="00974C96"/>
    <w:rsid w:val="00974EF7"/>
    <w:rsid w:val="009756A2"/>
    <w:rsid w:val="00975709"/>
    <w:rsid w:val="00975C18"/>
    <w:rsid w:val="00975EFC"/>
    <w:rsid w:val="009765B1"/>
    <w:rsid w:val="00976C3D"/>
    <w:rsid w:val="00977447"/>
    <w:rsid w:val="00977893"/>
    <w:rsid w:val="00977C11"/>
    <w:rsid w:val="00977DBF"/>
    <w:rsid w:val="009805CB"/>
    <w:rsid w:val="0098084E"/>
    <w:rsid w:val="00980942"/>
    <w:rsid w:val="00980F4D"/>
    <w:rsid w:val="00981594"/>
    <w:rsid w:val="00981ADF"/>
    <w:rsid w:val="00982A3A"/>
    <w:rsid w:val="00982F12"/>
    <w:rsid w:val="00983197"/>
    <w:rsid w:val="00983395"/>
    <w:rsid w:val="0098367E"/>
    <w:rsid w:val="00984606"/>
    <w:rsid w:val="00984639"/>
    <w:rsid w:val="009846A0"/>
    <w:rsid w:val="009856C9"/>
    <w:rsid w:val="00985712"/>
    <w:rsid w:val="009858E7"/>
    <w:rsid w:val="0098598C"/>
    <w:rsid w:val="00985AC3"/>
    <w:rsid w:val="00985D15"/>
    <w:rsid w:val="00985DA3"/>
    <w:rsid w:val="009863F9"/>
    <w:rsid w:val="0098646F"/>
    <w:rsid w:val="0098660A"/>
    <w:rsid w:val="009873A4"/>
    <w:rsid w:val="009874F1"/>
    <w:rsid w:val="00987722"/>
    <w:rsid w:val="009879B1"/>
    <w:rsid w:val="0099088E"/>
    <w:rsid w:val="00990DE0"/>
    <w:rsid w:val="00990EF8"/>
    <w:rsid w:val="00991255"/>
    <w:rsid w:val="00991567"/>
    <w:rsid w:val="00991688"/>
    <w:rsid w:val="00991698"/>
    <w:rsid w:val="009918D5"/>
    <w:rsid w:val="00991D8D"/>
    <w:rsid w:val="0099206E"/>
    <w:rsid w:val="0099271F"/>
    <w:rsid w:val="00992BCA"/>
    <w:rsid w:val="0099301D"/>
    <w:rsid w:val="009932F6"/>
    <w:rsid w:val="00993B36"/>
    <w:rsid w:val="00993BFE"/>
    <w:rsid w:val="00994051"/>
    <w:rsid w:val="00994475"/>
    <w:rsid w:val="00994515"/>
    <w:rsid w:val="00994860"/>
    <w:rsid w:val="00995AE5"/>
    <w:rsid w:val="0099601A"/>
    <w:rsid w:val="00996742"/>
    <w:rsid w:val="009968E7"/>
    <w:rsid w:val="00996D52"/>
    <w:rsid w:val="00996DF3"/>
    <w:rsid w:val="00997ACE"/>
    <w:rsid w:val="00997E0D"/>
    <w:rsid w:val="009A0169"/>
    <w:rsid w:val="009A03A5"/>
    <w:rsid w:val="009A03E3"/>
    <w:rsid w:val="009A056D"/>
    <w:rsid w:val="009A0691"/>
    <w:rsid w:val="009A0C49"/>
    <w:rsid w:val="009A0D5E"/>
    <w:rsid w:val="009A15AC"/>
    <w:rsid w:val="009A16C7"/>
    <w:rsid w:val="009A1E13"/>
    <w:rsid w:val="009A22FF"/>
    <w:rsid w:val="009A2637"/>
    <w:rsid w:val="009A2723"/>
    <w:rsid w:val="009A281D"/>
    <w:rsid w:val="009A28BC"/>
    <w:rsid w:val="009A2B4F"/>
    <w:rsid w:val="009A2B5D"/>
    <w:rsid w:val="009A3724"/>
    <w:rsid w:val="009A3954"/>
    <w:rsid w:val="009A3965"/>
    <w:rsid w:val="009A3B02"/>
    <w:rsid w:val="009A3B84"/>
    <w:rsid w:val="009A3EC2"/>
    <w:rsid w:val="009A4402"/>
    <w:rsid w:val="009A45E5"/>
    <w:rsid w:val="009A4810"/>
    <w:rsid w:val="009A4B93"/>
    <w:rsid w:val="009A562F"/>
    <w:rsid w:val="009A5693"/>
    <w:rsid w:val="009A642D"/>
    <w:rsid w:val="009A6493"/>
    <w:rsid w:val="009A6906"/>
    <w:rsid w:val="009A6FE1"/>
    <w:rsid w:val="009A7316"/>
    <w:rsid w:val="009A756D"/>
    <w:rsid w:val="009A7BE9"/>
    <w:rsid w:val="009A7BF6"/>
    <w:rsid w:val="009B07F0"/>
    <w:rsid w:val="009B091C"/>
    <w:rsid w:val="009B0BAB"/>
    <w:rsid w:val="009B0DB8"/>
    <w:rsid w:val="009B1556"/>
    <w:rsid w:val="009B1664"/>
    <w:rsid w:val="009B1699"/>
    <w:rsid w:val="009B1F20"/>
    <w:rsid w:val="009B2661"/>
    <w:rsid w:val="009B29FC"/>
    <w:rsid w:val="009B2A0D"/>
    <w:rsid w:val="009B334D"/>
    <w:rsid w:val="009B36FF"/>
    <w:rsid w:val="009B3FAF"/>
    <w:rsid w:val="009B43A8"/>
    <w:rsid w:val="009B49F5"/>
    <w:rsid w:val="009B52FC"/>
    <w:rsid w:val="009B539E"/>
    <w:rsid w:val="009B555B"/>
    <w:rsid w:val="009B555E"/>
    <w:rsid w:val="009B56F5"/>
    <w:rsid w:val="009B5C7F"/>
    <w:rsid w:val="009B5EAF"/>
    <w:rsid w:val="009B6089"/>
    <w:rsid w:val="009B62A7"/>
    <w:rsid w:val="009B642B"/>
    <w:rsid w:val="009B649E"/>
    <w:rsid w:val="009B6921"/>
    <w:rsid w:val="009B69AA"/>
    <w:rsid w:val="009B70DD"/>
    <w:rsid w:val="009B7F80"/>
    <w:rsid w:val="009C0031"/>
    <w:rsid w:val="009C01A6"/>
    <w:rsid w:val="009C04F6"/>
    <w:rsid w:val="009C0595"/>
    <w:rsid w:val="009C0C21"/>
    <w:rsid w:val="009C0DE8"/>
    <w:rsid w:val="009C106D"/>
    <w:rsid w:val="009C186F"/>
    <w:rsid w:val="009C1CAC"/>
    <w:rsid w:val="009C2146"/>
    <w:rsid w:val="009C23A2"/>
    <w:rsid w:val="009C2826"/>
    <w:rsid w:val="009C2883"/>
    <w:rsid w:val="009C2BB6"/>
    <w:rsid w:val="009C3339"/>
    <w:rsid w:val="009C3614"/>
    <w:rsid w:val="009C3FFB"/>
    <w:rsid w:val="009C44FD"/>
    <w:rsid w:val="009C4939"/>
    <w:rsid w:val="009C5649"/>
    <w:rsid w:val="009C5804"/>
    <w:rsid w:val="009C59CA"/>
    <w:rsid w:val="009C59FC"/>
    <w:rsid w:val="009C5C6A"/>
    <w:rsid w:val="009C5D9C"/>
    <w:rsid w:val="009C61E7"/>
    <w:rsid w:val="009C61EE"/>
    <w:rsid w:val="009C720F"/>
    <w:rsid w:val="009C74D3"/>
    <w:rsid w:val="009C75D2"/>
    <w:rsid w:val="009C7C27"/>
    <w:rsid w:val="009C7F79"/>
    <w:rsid w:val="009D043B"/>
    <w:rsid w:val="009D0BE8"/>
    <w:rsid w:val="009D0F5B"/>
    <w:rsid w:val="009D10FD"/>
    <w:rsid w:val="009D17E6"/>
    <w:rsid w:val="009D1A04"/>
    <w:rsid w:val="009D1F40"/>
    <w:rsid w:val="009D2A6A"/>
    <w:rsid w:val="009D2B72"/>
    <w:rsid w:val="009D2BCE"/>
    <w:rsid w:val="009D2E7A"/>
    <w:rsid w:val="009D325E"/>
    <w:rsid w:val="009D395D"/>
    <w:rsid w:val="009D3BD2"/>
    <w:rsid w:val="009D4B40"/>
    <w:rsid w:val="009D51A1"/>
    <w:rsid w:val="009D51A3"/>
    <w:rsid w:val="009D5237"/>
    <w:rsid w:val="009D5468"/>
    <w:rsid w:val="009D596F"/>
    <w:rsid w:val="009D5D3E"/>
    <w:rsid w:val="009D6213"/>
    <w:rsid w:val="009D6EAD"/>
    <w:rsid w:val="009D737D"/>
    <w:rsid w:val="009D7397"/>
    <w:rsid w:val="009E0412"/>
    <w:rsid w:val="009E0892"/>
    <w:rsid w:val="009E09BD"/>
    <w:rsid w:val="009E0DB1"/>
    <w:rsid w:val="009E0DC1"/>
    <w:rsid w:val="009E15DE"/>
    <w:rsid w:val="009E16F5"/>
    <w:rsid w:val="009E18F0"/>
    <w:rsid w:val="009E265A"/>
    <w:rsid w:val="009E2707"/>
    <w:rsid w:val="009E2780"/>
    <w:rsid w:val="009E29EC"/>
    <w:rsid w:val="009E33F3"/>
    <w:rsid w:val="009E3425"/>
    <w:rsid w:val="009E3728"/>
    <w:rsid w:val="009E3F3A"/>
    <w:rsid w:val="009E3F55"/>
    <w:rsid w:val="009E4253"/>
    <w:rsid w:val="009E475A"/>
    <w:rsid w:val="009E4F2C"/>
    <w:rsid w:val="009E62D2"/>
    <w:rsid w:val="009E65E4"/>
    <w:rsid w:val="009E670B"/>
    <w:rsid w:val="009E6A9D"/>
    <w:rsid w:val="009E6F4F"/>
    <w:rsid w:val="009E71FC"/>
    <w:rsid w:val="009E7ABC"/>
    <w:rsid w:val="009E7CD9"/>
    <w:rsid w:val="009E7E09"/>
    <w:rsid w:val="009E7E26"/>
    <w:rsid w:val="009E7F54"/>
    <w:rsid w:val="009E7FCC"/>
    <w:rsid w:val="009E7FE6"/>
    <w:rsid w:val="009F0310"/>
    <w:rsid w:val="009F0553"/>
    <w:rsid w:val="009F05F1"/>
    <w:rsid w:val="009F0A2A"/>
    <w:rsid w:val="009F0B51"/>
    <w:rsid w:val="009F0CB5"/>
    <w:rsid w:val="009F0F10"/>
    <w:rsid w:val="009F100D"/>
    <w:rsid w:val="009F1861"/>
    <w:rsid w:val="009F194A"/>
    <w:rsid w:val="009F19A4"/>
    <w:rsid w:val="009F1BF7"/>
    <w:rsid w:val="009F204E"/>
    <w:rsid w:val="009F287A"/>
    <w:rsid w:val="009F28D4"/>
    <w:rsid w:val="009F2FB4"/>
    <w:rsid w:val="009F321E"/>
    <w:rsid w:val="009F3481"/>
    <w:rsid w:val="009F36FF"/>
    <w:rsid w:val="009F37E8"/>
    <w:rsid w:val="009F3D72"/>
    <w:rsid w:val="009F401F"/>
    <w:rsid w:val="009F434E"/>
    <w:rsid w:val="009F48F2"/>
    <w:rsid w:val="009F5315"/>
    <w:rsid w:val="009F55F4"/>
    <w:rsid w:val="009F583E"/>
    <w:rsid w:val="009F5EE4"/>
    <w:rsid w:val="009F5F51"/>
    <w:rsid w:val="009F60E3"/>
    <w:rsid w:val="009F6B74"/>
    <w:rsid w:val="009F6C64"/>
    <w:rsid w:val="009F6FD8"/>
    <w:rsid w:val="009F7171"/>
    <w:rsid w:val="009F76DE"/>
    <w:rsid w:val="009F77C7"/>
    <w:rsid w:val="00A00209"/>
    <w:rsid w:val="00A0022B"/>
    <w:rsid w:val="00A00825"/>
    <w:rsid w:val="00A010B2"/>
    <w:rsid w:val="00A011DA"/>
    <w:rsid w:val="00A014B8"/>
    <w:rsid w:val="00A01572"/>
    <w:rsid w:val="00A01961"/>
    <w:rsid w:val="00A0204C"/>
    <w:rsid w:val="00A02093"/>
    <w:rsid w:val="00A02D62"/>
    <w:rsid w:val="00A02FFB"/>
    <w:rsid w:val="00A03033"/>
    <w:rsid w:val="00A033EE"/>
    <w:rsid w:val="00A034A3"/>
    <w:rsid w:val="00A03684"/>
    <w:rsid w:val="00A03999"/>
    <w:rsid w:val="00A03D06"/>
    <w:rsid w:val="00A04064"/>
    <w:rsid w:val="00A043A2"/>
    <w:rsid w:val="00A0460A"/>
    <w:rsid w:val="00A04626"/>
    <w:rsid w:val="00A04AD2"/>
    <w:rsid w:val="00A04B58"/>
    <w:rsid w:val="00A0525C"/>
    <w:rsid w:val="00A05385"/>
    <w:rsid w:val="00A0558A"/>
    <w:rsid w:val="00A057DB"/>
    <w:rsid w:val="00A058D0"/>
    <w:rsid w:val="00A05D13"/>
    <w:rsid w:val="00A06065"/>
    <w:rsid w:val="00A0619A"/>
    <w:rsid w:val="00A06367"/>
    <w:rsid w:val="00A064BC"/>
    <w:rsid w:val="00A06906"/>
    <w:rsid w:val="00A06C64"/>
    <w:rsid w:val="00A06F3D"/>
    <w:rsid w:val="00A074BC"/>
    <w:rsid w:val="00A0782E"/>
    <w:rsid w:val="00A07AA8"/>
    <w:rsid w:val="00A07D5F"/>
    <w:rsid w:val="00A07E00"/>
    <w:rsid w:val="00A10079"/>
    <w:rsid w:val="00A1097B"/>
    <w:rsid w:val="00A109BC"/>
    <w:rsid w:val="00A10C04"/>
    <w:rsid w:val="00A11269"/>
    <w:rsid w:val="00A11611"/>
    <w:rsid w:val="00A11888"/>
    <w:rsid w:val="00A118B0"/>
    <w:rsid w:val="00A11CE6"/>
    <w:rsid w:val="00A11D1B"/>
    <w:rsid w:val="00A11F2F"/>
    <w:rsid w:val="00A1218D"/>
    <w:rsid w:val="00A1268F"/>
    <w:rsid w:val="00A1279D"/>
    <w:rsid w:val="00A12C93"/>
    <w:rsid w:val="00A12EE0"/>
    <w:rsid w:val="00A12FFB"/>
    <w:rsid w:val="00A1327B"/>
    <w:rsid w:val="00A14468"/>
    <w:rsid w:val="00A14491"/>
    <w:rsid w:val="00A14831"/>
    <w:rsid w:val="00A1493C"/>
    <w:rsid w:val="00A14BA6"/>
    <w:rsid w:val="00A155B2"/>
    <w:rsid w:val="00A156F1"/>
    <w:rsid w:val="00A15A15"/>
    <w:rsid w:val="00A15F97"/>
    <w:rsid w:val="00A15FF5"/>
    <w:rsid w:val="00A162F3"/>
    <w:rsid w:val="00A164FB"/>
    <w:rsid w:val="00A16AA3"/>
    <w:rsid w:val="00A16AC3"/>
    <w:rsid w:val="00A16BA1"/>
    <w:rsid w:val="00A16DE1"/>
    <w:rsid w:val="00A16F4C"/>
    <w:rsid w:val="00A178A5"/>
    <w:rsid w:val="00A17A67"/>
    <w:rsid w:val="00A2002E"/>
    <w:rsid w:val="00A200FA"/>
    <w:rsid w:val="00A20A81"/>
    <w:rsid w:val="00A2102A"/>
    <w:rsid w:val="00A21109"/>
    <w:rsid w:val="00A2185C"/>
    <w:rsid w:val="00A219FF"/>
    <w:rsid w:val="00A21B69"/>
    <w:rsid w:val="00A21B90"/>
    <w:rsid w:val="00A21C21"/>
    <w:rsid w:val="00A22183"/>
    <w:rsid w:val="00A232F9"/>
    <w:rsid w:val="00A2341C"/>
    <w:rsid w:val="00A23733"/>
    <w:rsid w:val="00A23790"/>
    <w:rsid w:val="00A23B49"/>
    <w:rsid w:val="00A23C34"/>
    <w:rsid w:val="00A23C8E"/>
    <w:rsid w:val="00A23DDC"/>
    <w:rsid w:val="00A24370"/>
    <w:rsid w:val="00A2464C"/>
    <w:rsid w:val="00A24788"/>
    <w:rsid w:val="00A2495B"/>
    <w:rsid w:val="00A249CC"/>
    <w:rsid w:val="00A24A94"/>
    <w:rsid w:val="00A24EF8"/>
    <w:rsid w:val="00A255FB"/>
    <w:rsid w:val="00A25E0D"/>
    <w:rsid w:val="00A26530"/>
    <w:rsid w:val="00A26A01"/>
    <w:rsid w:val="00A2752B"/>
    <w:rsid w:val="00A27652"/>
    <w:rsid w:val="00A276C4"/>
    <w:rsid w:val="00A278F9"/>
    <w:rsid w:val="00A27BDB"/>
    <w:rsid w:val="00A27E0D"/>
    <w:rsid w:val="00A30BC0"/>
    <w:rsid w:val="00A3117E"/>
    <w:rsid w:val="00A3199D"/>
    <w:rsid w:val="00A31D3C"/>
    <w:rsid w:val="00A31F9F"/>
    <w:rsid w:val="00A3247B"/>
    <w:rsid w:val="00A32693"/>
    <w:rsid w:val="00A32808"/>
    <w:rsid w:val="00A32CC0"/>
    <w:rsid w:val="00A32DBC"/>
    <w:rsid w:val="00A335B5"/>
    <w:rsid w:val="00A33ABD"/>
    <w:rsid w:val="00A33BD8"/>
    <w:rsid w:val="00A340F4"/>
    <w:rsid w:val="00A34160"/>
    <w:rsid w:val="00A34C83"/>
    <w:rsid w:val="00A34E4F"/>
    <w:rsid w:val="00A34FFA"/>
    <w:rsid w:val="00A352BE"/>
    <w:rsid w:val="00A35997"/>
    <w:rsid w:val="00A35D23"/>
    <w:rsid w:val="00A36381"/>
    <w:rsid w:val="00A36B1C"/>
    <w:rsid w:val="00A37093"/>
    <w:rsid w:val="00A37180"/>
    <w:rsid w:val="00A371BA"/>
    <w:rsid w:val="00A3753A"/>
    <w:rsid w:val="00A37EC4"/>
    <w:rsid w:val="00A4017F"/>
    <w:rsid w:val="00A4049A"/>
    <w:rsid w:val="00A40A71"/>
    <w:rsid w:val="00A41099"/>
    <w:rsid w:val="00A414E1"/>
    <w:rsid w:val="00A415F1"/>
    <w:rsid w:val="00A41C8A"/>
    <w:rsid w:val="00A42558"/>
    <w:rsid w:val="00A4299A"/>
    <w:rsid w:val="00A42B19"/>
    <w:rsid w:val="00A43093"/>
    <w:rsid w:val="00A431F8"/>
    <w:rsid w:val="00A4347D"/>
    <w:rsid w:val="00A4385E"/>
    <w:rsid w:val="00A4392A"/>
    <w:rsid w:val="00A43A3E"/>
    <w:rsid w:val="00A43BC5"/>
    <w:rsid w:val="00A43D32"/>
    <w:rsid w:val="00A43D4E"/>
    <w:rsid w:val="00A43F82"/>
    <w:rsid w:val="00A445D9"/>
    <w:rsid w:val="00A447FF"/>
    <w:rsid w:val="00A44BD5"/>
    <w:rsid w:val="00A44D69"/>
    <w:rsid w:val="00A44E3F"/>
    <w:rsid w:val="00A45057"/>
    <w:rsid w:val="00A45910"/>
    <w:rsid w:val="00A45EC3"/>
    <w:rsid w:val="00A460DC"/>
    <w:rsid w:val="00A460EB"/>
    <w:rsid w:val="00A46322"/>
    <w:rsid w:val="00A47525"/>
    <w:rsid w:val="00A47EA5"/>
    <w:rsid w:val="00A47F79"/>
    <w:rsid w:val="00A47FAB"/>
    <w:rsid w:val="00A50234"/>
    <w:rsid w:val="00A50534"/>
    <w:rsid w:val="00A509BE"/>
    <w:rsid w:val="00A50FF7"/>
    <w:rsid w:val="00A51315"/>
    <w:rsid w:val="00A51764"/>
    <w:rsid w:val="00A51A1D"/>
    <w:rsid w:val="00A51A9D"/>
    <w:rsid w:val="00A51B18"/>
    <w:rsid w:val="00A5215E"/>
    <w:rsid w:val="00A522DC"/>
    <w:rsid w:val="00A5309D"/>
    <w:rsid w:val="00A53AEE"/>
    <w:rsid w:val="00A53B93"/>
    <w:rsid w:val="00A53D55"/>
    <w:rsid w:val="00A53DBA"/>
    <w:rsid w:val="00A5436C"/>
    <w:rsid w:val="00A5443A"/>
    <w:rsid w:val="00A54676"/>
    <w:rsid w:val="00A54A00"/>
    <w:rsid w:val="00A54B4E"/>
    <w:rsid w:val="00A54CC5"/>
    <w:rsid w:val="00A550BC"/>
    <w:rsid w:val="00A555DA"/>
    <w:rsid w:val="00A55693"/>
    <w:rsid w:val="00A5570C"/>
    <w:rsid w:val="00A5686A"/>
    <w:rsid w:val="00A56B9E"/>
    <w:rsid w:val="00A56DEF"/>
    <w:rsid w:val="00A56FDA"/>
    <w:rsid w:val="00A57125"/>
    <w:rsid w:val="00A57196"/>
    <w:rsid w:val="00A57453"/>
    <w:rsid w:val="00A57B62"/>
    <w:rsid w:val="00A57E8C"/>
    <w:rsid w:val="00A60068"/>
    <w:rsid w:val="00A6025B"/>
    <w:rsid w:val="00A603AF"/>
    <w:rsid w:val="00A607D1"/>
    <w:rsid w:val="00A60827"/>
    <w:rsid w:val="00A60D74"/>
    <w:rsid w:val="00A6147F"/>
    <w:rsid w:val="00A614CB"/>
    <w:rsid w:val="00A61638"/>
    <w:rsid w:val="00A61709"/>
    <w:rsid w:val="00A61B93"/>
    <w:rsid w:val="00A61D7D"/>
    <w:rsid w:val="00A625DB"/>
    <w:rsid w:val="00A628FF"/>
    <w:rsid w:val="00A62CAD"/>
    <w:rsid w:val="00A62CE8"/>
    <w:rsid w:val="00A62CF5"/>
    <w:rsid w:val="00A646B2"/>
    <w:rsid w:val="00A64C0F"/>
    <w:rsid w:val="00A64C27"/>
    <w:rsid w:val="00A650A5"/>
    <w:rsid w:val="00A6531E"/>
    <w:rsid w:val="00A653F8"/>
    <w:rsid w:val="00A6560C"/>
    <w:rsid w:val="00A65BE3"/>
    <w:rsid w:val="00A65FD5"/>
    <w:rsid w:val="00A66088"/>
    <w:rsid w:val="00A668E1"/>
    <w:rsid w:val="00A67216"/>
    <w:rsid w:val="00A67378"/>
    <w:rsid w:val="00A6770E"/>
    <w:rsid w:val="00A67767"/>
    <w:rsid w:val="00A6787F"/>
    <w:rsid w:val="00A7002E"/>
    <w:rsid w:val="00A7035D"/>
    <w:rsid w:val="00A70385"/>
    <w:rsid w:val="00A70797"/>
    <w:rsid w:val="00A70B07"/>
    <w:rsid w:val="00A70C49"/>
    <w:rsid w:val="00A70E31"/>
    <w:rsid w:val="00A712C0"/>
    <w:rsid w:val="00A71883"/>
    <w:rsid w:val="00A71A61"/>
    <w:rsid w:val="00A71B03"/>
    <w:rsid w:val="00A71B95"/>
    <w:rsid w:val="00A71CA5"/>
    <w:rsid w:val="00A71D4B"/>
    <w:rsid w:val="00A7261C"/>
    <w:rsid w:val="00A729F7"/>
    <w:rsid w:val="00A72A3E"/>
    <w:rsid w:val="00A72B93"/>
    <w:rsid w:val="00A732C8"/>
    <w:rsid w:val="00A739E7"/>
    <w:rsid w:val="00A73BF9"/>
    <w:rsid w:val="00A73CAA"/>
    <w:rsid w:val="00A73D33"/>
    <w:rsid w:val="00A74238"/>
    <w:rsid w:val="00A7429A"/>
    <w:rsid w:val="00A74AF9"/>
    <w:rsid w:val="00A74D47"/>
    <w:rsid w:val="00A75198"/>
    <w:rsid w:val="00A7536A"/>
    <w:rsid w:val="00A7550A"/>
    <w:rsid w:val="00A755B4"/>
    <w:rsid w:val="00A75609"/>
    <w:rsid w:val="00A75BFB"/>
    <w:rsid w:val="00A761C6"/>
    <w:rsid w:val="00A7622F"/>
    <w:rsid w:val="00A76974"/>
    <w:rsid w:val="00A76EF6"/>
    <w:rsid w:val="00A76FDF"/>
    <w:rsid w:val="00A76FE6"/>
    <w:rsid w:val="00A770C9"/>
    <w:rsid w:val="00A7718B"/>
    <w:rsid w:val="00A7721B"/>
    <w:rsid w:val="00A77822"/>
    <w:rsid w:val="00A77D11"/>
    <w:rsid w:val="00A8050D"/>
    <w:rsid w:val="00A80608"/>
    <w:rsid w:val="00A8061A"/>
    <w:rsid w:val="00A8065C"/>
    <w:rsid w:val="00A808F0"/>
    <w:rsid w:val="00A811A2"/>
    <w:rsid w:val="00A81490"/>
    <w:rsid w:val="00A815AA"/>
    <w:rsid w:val="00A819DB"/>
    <w:rsid w:val="00A81AA4"/>
    <w:rsid w:val="00A81ABF"/>
    <w:rsid w:val="00A81C3B"/>
    <w:rsid w:val="00A82401"/>
    <w:rsid w:val="00A82882"/>
    <w:rsid w:val="00A829E9"/>
    <w:rsid w:val="00A82A4D"/>
    <w:rsid w:val="00A82AE8"/>
    <w:rsid w:val="00A82B23"/>
    <w:rsid w:val="00A830DA"/>
    <w:rsid w:val="00A832A0"/>
    <w:rsid w:val="00A836D1"/>
    <w:rsid w:val="00A838FB"/>
    <w:rsid w:val="00A83A92"/>
    <w:rsid w:val="00A84526"/>
    <w:rsid w:val="00A84806"/>
    <w:rsid w:val="00A84849"/>
    <w:rsid w:val="00A84ACD"/>
    <w:rsid w:val="00A84CA4"/>
    <w:rsid w:val="00A84DA7"/>
    <w:rsid w:val="00A84E62"/>
    <w:rsid w:val="00A85215"/>
    <w:rsid w:val="00A85493"/>
    <w:rsid w:val="00A856AB"/>
    <w:rsid w:val="00A857FF"/>
    <w:rsid w:val="00A85C3E"/>
    <w:rsid w:val="00A85F38"/>
    <w:rsid w:val="00A86154"/>
    <w:rsid w:val="00A8629C"/>
    <w:rsid w:val="00A865BC"/>
    <w:rsid w:val="00A869FF"/>
    <w:rsid w:val="00A86A35"/>
    <w:rsid w:val="00A86C6D"/>
    <w:rsid w:val="00A86F58"/>
    <w:rsid w:val="00A86FE2"/>
    <w:rsid w:val="00A870C6"/>
    <w:rsid w:val="00A874F3"/>
    <w:rsid w:val="00A87684"/>
    <w:rsid w:val="00A879AB"/>
    <w:rsid w:val="00A87AE8"/>
    <w:rsid w:val="00A87AF9"/>
    <w:rsid w:val="00A87EEA"/>
    <w:rsid w:val="00A900D9"/>
    <w:rsid w:val="00A905D7"/>
    <w:rsid w:val="00A90EAD"/>
    <w:rsid w:val="00A913CF"/>
    <w:rsid w:val="00A91769"/>
    <w:rsid w:val="00A91A06"/>
    <w:rsid w:val="00A92013"/>
    <w:rsid w:val="00A92B89"/>
    <w:rsid w:val="00A92E9E"/>
    <w:rsid w:val="00A92FB9"/>
    <w:rsid w:val="00A9310E"/>
    <w:rsid w:val="00A93A48"/>
    <w:rsid w:val="00A93D2B"/>
    <w:rsid w:val="00A93D8B"/>
    <w:rsid w:val="00A941B7"/>
    <w:rsid w:val="00A94C76"/>
    <w:rsid w:val="00A94E02"/>
    <w:rsid w:val="00A94F8E"/>
    <w:rsid w:val="00A95130"/>
    <w:rsid w:val="00A9548D"/>
    <w:rsid w:val="00A954F1"/>
    <w:rsid w:val="00A95969"/>
    <w:rsid w:val="00A9598E"/>
    <w:rsid w:val="00A95B67"/>
    <w:rsid w:val="00A95E3E"/>
    <w:rsid w:val="00A963B8"/>
    <w:rsid w:val="00A964B1"/>
    <w:rsid w:val="00A96830"/>
    <w:rsid w:val="00A968A2"/>
    <w:rsid w:val="00A968B1"/>
    <w:rsid w:val="00A968B5"/>
    <w:rsid w:val="00A96B9A"/>
    <w:rsid w:val="00A96C88"/>
    <w:rsid w:val="00A97501"/>
    <w:rsid w:val="00A97676"/>
    <w:rsid w:val="00A979C8"/>
    <w:rsid w:val="00A97ADF"/>
    <w:rsid w:val="00A97C22"/>
    <w:rsid w:val="00A97C56"/>
    <w:rsid w:val="00AA002E"/>
    <w:rsid w:val="00AA070F"/>
    <w:rsid w:val="00AA0A90"/>
    <w:rsid w:val="00AA0AF5"/>
    <w:rsid w:val="00AA1070"/>
    <w:rsid w:val="00AA13F8"/>
    <w:rsid w:val="00AA14FF"/>
    <w:rsid w:val="00AA2517"/>
    <w:rsid w:val="00AA261A"/>
    <w:rsid w:val="00AA2681"/>
    <w:rsid w:val="00AA2B4C"/>
    <w:rsid w:val="00AA3344"/>
    <w:rsid w:val="00AA34D3"/>
    <w:rsid w:val="00AA3D1E"/>
    <w:rsid w:val="00AA492A"/>
    <w:rsid w:val="00AA5435"/>
    <w:rsid w:val="00AA5448"/>
    <w:rsid w:val="00AA55F8"/>
    <w:rsid w:val="00AA5F81"/>
    <w:rsid w:val="00AA6163"/>
    <w:rsid w:val="00AA6412"/>
    <w:rsid w:val="00AA6D7F"/>
    <w:rsid w:val="00AA6F4D"/>
    <w:rsid w:val="00AA72E3"/>
    <w:rsid w:val="00AA7C64"/>
    <w:rsid w:val="00AB0441"/>
    <w:rsid w:val="00AB094D"/>
    <w:rsid w:val="00AB099E"/>
    <w:rsid w:val="00AB0E00"/>
    <w:rsid w:val="00AB16AC"/>
    <w:rsid w:val="00AB1885"/>
    <w:rsid w:val="00AB1F47"/>
    <w:rsid w:val="00AB22D1"/>
    <w:rsid w:val="00AB2461"/>
    <w:rsid w:val="00AB2470"/>
    <w:rsid w:val="00AB24A4"/>
    <w:rsid w:val="00AB25A9"/>
    <w:rsid w:val="00AB3002"/>
    <w:rsid w:val="00AB3085"/>
    <w:rsid w:val="00AB31C6"/>
    <w:rsid w:val="00AB3CF0"/>
    <w:rsid w:val="00AB40EA"/>
    <w:rsid w:val="00AB423B"/>
    <w:rsid w:val="00AB4593"/>
    <w:rsid w:val="00AB47C7"/>
    <w:rsid w:val="00AB5064"/>
    <w:rsid w:val="00AB52BF"/>
    <w:rsid w:val="00AB55BF"/>
    <w:rsid w:val="00AB5989"/>
    <w:rsid w:val="00AB6675"/>
    <w:rsid w:val="00AB692D"/>
    <w:rsid w:val="00AB6B44"/>
    <w:rsid w:val="00AB7290"/>
    <w:rsid w:val="00AB79D6"/>
    <w:rsid w:val="00AB7AC9"/>
    <w:rsid w:val="00AC0261"/>
    <w:rsid w:val="00AC0362"/>
    <w:rsid w:val="00AC0842"/>
    <w:rsid w:val="00AC08D6"/>
    <w:rsid w:val="00AC0E4B"/>
    <w:rsid w:val="00AC0F64"/>
    <w:rsid w:val="00AC1325"/>
    <w:rsid w:val="00AC17BA"/>
    <w:rsid w:val="00AC1896"/>
    <w:rsid w:val="00AC1C06"/>
    <w:rsid w:val="00AC1F22"/>
    <w:rsid w:val="00AC2689"/>
    <w:rsid w:val="00AC2F21"/>
    <w:rsid w:val="00AC30A4"/>
    <w:rsid w:val="00AC3514"/>
    <w:rsid w:val="00AC3BD7"/>
    <w:rsid w:val="00AC404E"/>
    <w:rsid w:val="00AC48D5"/>
    <w:rsid w:val="00AC4B44"/>
    <w:rsid w:val="00AC4B65"/>
    <w:rsid w:val="00AC4EF5"/>
    <w:rsid w:val="00AC526E"/>
    <w:rsid w:val="00AC5658"/>
    <w:rsid w:val="00AC62AD"/>
    <w:rsid w:val="00AC67A3"/>
    <w:rsid w:val="00AC6D95"/>
    <w:rsid w:val="00AC725E"/>
    <w:rsid w:val="00AC7359"/>
    <w:rsid w:val="00AC740F"/>
    <w:rsid w:val="00AC7555"/>
    <w:rsid w:val="00AC7C16"/>
    <w:rsid w:val="00AD03D8"/>
    <w:rsid w:val="00AD0C0F"/>
    <w:rsid w:val="00AD126A"/>
    <w:rsid w:val="00AD152F"/>
    <w:rsid w:val="00AD168E"/>
    <w:rsid w:val="00AD1CD6"/>
    <w:rsid w:val="00AD1D86"/>
    <w:rsid w:val="00AD1E76"/>
    <w:rsid w:val="00AD1EBC"/>
    <w:rsid w:val="00AD31D5"/>
    <w:rsid w:val="00AD3306"/>
    <w:rsid w:val="00AD394A"/>
    <w:rsid w:val="00AD3A03"/>
    <w:rsid w:val="00AD3B3C"/>
    <w:rsid w:val="00AD4362"/>
    <w:rsid w:val="00AD4556"/>
    <w:rsid w:val="00AD4AEF"/>
    <w:rsid w:val="00AD4DA2"/>
    <w:rsid w:val="00AD4E29"/>
    <w:rsid w:val="00AD5243"/>
    <w:rsid w:val="00AD52A4"/>
    <w:rsid w:val="00AD541F"/>
    <w:rsid w:val="00AD5545"/>
    <w:rsid w:val="00AD5948"/>
    <w:rsid w:val="00AD6077"/>
    <w:rsid w:val="00AD61BF"/>
    <w:rsid w:val="00AD6751"/>
    <w:rsid w:val="00AD675D"/>
    <w:rsid w:val="00AD69A6"/>
    <w:rsid w:val="00AD6ACA"/>
    <w:rsid w:val="00AD6D9F"/>
    <w:rsid w:val="00AD6EF8"/>
    <w:rsid w:val="00AD6F68"/>
    <w:rsid w:val="00AD739C"/>
    <w:rsid w:val="00AD7518"/>
    <w:rsid w:val="00AD7713"/>
    <w:rsid w:val="00AD7BA0"/>
    <w:rsid w:val="00AD7E3B"/>
    <w:rsid w:val="00AE045D"/>
    <w:rsid w:val="00AE0500"/>
    <w:rsid w:val="00AE096B"/>
    <w:rsid w:val="00AE0B18"/>
    <w:rsid w:val="00AE0BFA"/>
    <w:rsid w:val="00AE0F98"/>
    <w:rsid w:val="00AE168F"/>
    <w:rsid w:val="00AE1EEE"/>
    <w:rsid w:val="00AE1F24"/>
    <w:rsid w:val="00AE1FA9"/>
    <w:rsid w:val="00AE244C"/>
    <w:rsid w:val="00AE2734"/>
    <w:rsid w:val="00AE28FA"/>
    <w:rsid w:val="00AE2CC3"/>
    <w:rsid w:val="00AE2D9F"/>
    <w:rsid w:val="00AE2E6D"/>
    <w:rsid w:val="00AE325E"/>
    <w:rsid w:val="00AE3642"/>
    <w:rsid w:val="00AE3E3E"/>
    <w:rsid w:val="00AE3F51"/>
    <w:rsid w:val="00AE40EC"/>
    <w:rsid w:val="00AE465B"/>
    <w:rsid w:val="00AE4B49"/>
    <w:rsid w:val="00AE4E0F"/>
    <w:rsid w:val="00AE5865"/>
    <w:rsid w:val="00AE5D23"/>
    <w:rsid w:val="00AE65AD"/>
    <w:rsid w:val="00AE66F4"/>
    <w:rsid w:val="00AE68BD"/>
    <w:rsid w:val="00AE6BAD"/>
    <w:rsid w:val="00AE6EEF"/>
    <w:rsid w:val="00AE701F"/>
    <w:rsid w:val="00AE710D"/>
    <w:rsid w:val="00AE72F9"/>
    <w:rsid w:val="00AE7370"/>
    <w:rsid w:val="00AE741A"/>
    <w:rsid w:val="00AE7741"/>
    <w:rsid w:val="00AF0141"/>
    <w:rsid w:val="00AF06AA"/>
    <w:rsid w:val="00AF07DA"/>
    <w:rsid w:val="00AF0B6C"/>
    <w:rsid w:val="00AF19E9"/>
    <w:rsid w:val="00AF200F"/>
    <w:rsid w:val="00AF22A2"/>
    <w:rsid w:val="00AF28B2"/>
    <w:rsid w:val="00AF3DFE"/>
    <w:rsid w:val="00AF4A14"/>
    <w:rsid w:val="00AF5036"/>
    <w:rsid w:val="00AF51F0"/>
    <w:rsid w:val="00AF5930"/>
    <w:rsid w:val="00AF6889"/>
    <w:rsid w:val="00AF6B75"/>
    <w:rsid w:val="00AF6E02"/>
    <w:rsid w:val="00AF6F57"/>
    <w:rsid w:val="00AF6FB1"/>
    <w:rsid w:val="00AF7660"/>
    <w:rsid w:val="00AF7674"/>
    <w:rsid w:val="00AF79AD"/>
    <w:rsid w:val="00AF7C74"/>
    <w:rsid w:val="00B0019D"/>
    <w:rsid w:val="00B00471"/>
    <w:rsid w:val="00B00973"/>
    <w:rsid w:val="00B00DAB"/>
    <w:rsid w:val="00B00E4D"/>
    <w:rsid w:val="00B012C5"/>
    <w:rsid w:val="00B027D6"/>
    <w:rsid w:val="00B028FE"/>
    <w:rsid w:val="00B02EA2"/>
    <w:rsid w:val="00B032B1"/>
    <w:rsid w:val="00B03368"/>
    <w:rsid w:val="00B0354A"/>
    <w:rsid w:val="00B03599"/>
    <w:rsid w:val="00B03839"/>
    <w:rsid w:val="00B03B07"/>
    <w:rsid w:val="00B03CF4"/>
    <w:rsid w:val="00B03E05"/>
    <w:rsid w:val="00B03EFA"/>
    <w:rsid w:val="00B0437A"/>
    <w:rsid w:val="00B04687"/>
    <w:rsid w:val="00B049E8"/>
    <w:rsid w:val="00B04A32"/>
    <w:rsid w:val="00B04F1D"/>
    <w:rsid w:val="00B04FF5"/>
    <w:rsid w:val="00B05764"/>
    <w:rsid w:val="00B05DDD"/>
    <w:rsid w:val="00B05E40"/>
    <w:rsid w:val="00B05F91"/>
    <w:rsid w:val="00B0623C"/>
    <w:rsid w:val="00B06546"/>
    <w:rsid w:val="00B0655E"/>
    <w:rsid w:val="00B06A9C"/>
    <w:rsid w:val="00B06B69"/>
    <w:rsid w:val="00B06CC1"/>
    <w:rsid w:val="00B06EBF"/>
    <w:rsid w:val="00B07413"/>
    <w:rsid w:val="00B075CD"/>
    <w:rsid w:val="00B079FC"/>
    <w:rsid w:val="00B1019C"/>
    <w:rsid w:val="00B102DD"/>
    <w:rsid w:val="00B1075F"/>
    <w:rsid w:val="00B109EC"/>
    <w:rsid w:val="00B10AE8"/>
    <w:rsid w:val="00B10B16"/>
    <w:rsid w:val="00B117AD"/>
    <w:rsid w:val="00B119A5"/>
    <w:rsid w:val="00B119F0"/>
    <w:rsid w:val="00B12730"/>
    <w:rsid w:val="00B134B5"/>
    <w:rsid w:val="00B1350D"/>
    <w:rsid w:val="00B136DF"/>
    <w:rsid w:val="00B1373E"/>
    <w:rsid w:val="00B13ACA"/>
    <w:rsid w:val="00B13F15"/>
    <w:rsid w:val="00B142D9"/>
    <w:rsid w:val="00B14B43"/>
    <w:rsid w:val="00B15073"/>
    <w:rsid w:val="00B15AA0"/>
    <w:rsid w:val="00B15F15"/>
    <w:rsid w:val="00B16250"/>
    <w:rsid w:val="00B16335"/>
    <w:rsid w:val="00B16FBF"/>
    <w:rsid w:val="00B172A8"/>
    <w:rsid w:val="00B200A1"/>
    <w:rsid w:val="00B20155"/>
    <w:rsid w:val="00B2025E"/>
    <w:rsid w:val="00B20262"/>
    <w:rsid w:val="00B20377"/>
    <w:rsid w:val="00B204C1"/>
    <w:rsid w:val="00B20917"/>
    <w:rsid w:val="00B20E27"/>
    <w:rsid w:val="00B2132F"/>
    <w:rsid w:val="00B213D1"/>
    <w:rsid w:val="00B21493"/>
    <w:rsid w:val="00B21880"/>
    <w:rsid w:val="00B21B11"/>
    <w:rsid w:val="00B21BE9"/>
    <w:rsid w:val="00B22060"/>
    <w:rsid w:val="00B22255"/>
    <w:rsid w:val="00B2253E"/>
    <w:rsid w:val="00B22F99"/>
    <w:rsid w:val="00B23057"/>
    <w:rsid w:val="00B2318C"/>
    <w:rsid w:val="00B23D81"/>
    <w:rsid w:val="00B2428D"/>
    <w:rsid w:val="00B2464B"/>
    <w:rsid w:val="00B24A97"/>
    <w:rsid w:val="00B24B44"/>
    <w:rsid w:val="00B24BE1"/>
    <w:rsid w:val="00B25298"/>
    <w:rsid w:val="00B25A98"/>
    <w:rsid w:val="00B25AC8"/>
    <w:rsid w:val="00B262BF"/>
    <w:rsid w:val="00B26EB9"/>
    <w:rsid w:val="00B273C0"/>
    <w:rsid w:val="00B273F4"/>
    <w:rsid w:val="00B2745C"/>
    <w:rsid w:val="00B2762C"/>
    <w:rsid w:val="00B276C6"/>
    <w:rsid w:val="00B27DB7"/>
    <w:rsid w:val="00B30018"/>
    <w:rsid w:val="00B30401"/>
    <w:rsid w:val="00B30530"/>
    <w:rsid w:val="00B30E2F"/>
    <w:rsid w:val="00B30E89"/>
    <w:rsid w:val="00B30F49"/>
    <w:rsid w:val="00B3120D"/>
    <w:rsid w:val="00B3134A"/>
    <w:rsid w:val="00B313A8"/>
    <w:rsid w:val="00B3164A"/>
    <w:rsid w:val="00B31983"/>
    <w:rsid w:val="00B31DE7"/>
    <w:rsid w:val="00B31EE2"/>
    <w:rsid w:val="00B320C3"/>
    <w:rsid w:val="00B324D3"/>
    <w:rsid w:val="00B32AE1"/>
    <w:rsid w:val="00B32D80"/>
    <w:rsid w:val="00B32DE5"/>
    <w:rsid w:val="00B333EF"/>
    <w:rsid w:val="00B335A3"/>
    <w:rsid w:val="00B33964"/>
    <w:rsid w:val="00B33CB3"/>
    <w:rsid w:val="00B342D0"/>
    <w:rsid w:val="00B34620"/>
    <w:rsid w:val="00B34C0D"/>
    <w:rsid w:val="00B35089"/>
    <w:rsid w:val="00B355C8"/>
    <w:rsid w:val="00B35941"/>
    <w:rsid w:val="00B35A67"/>
    <w:rsid w:val="00B3694B"/>
    <w:rsid w:val="00B36D41"/>
    <w:rsid w:val="00B36FED"/>
    <w:rsid w:val="00B37014"/>
    <w:rsid w:val="00B374A6"/>
    <w:rsid w:val="00B37E11"/>
    <w:rsid w:val="00B405C2"/>
    <w:rsid w:val="00B40637"/>
    <w:rsid w:val="00B40961"/>
    <w:rsid w:val="00B40BCD"/>
    <w:rsid w:val="00B41127"/>
    <w:rsid w:val="00B419F3"/>
    <w:rsid w:val="00B41B1E"/>
    <w:rsid w:val="00B41F4E"/>
    <w:rsid w:val="00B421D1"/>
    <w:rsid w:val="00B4231D"/>
    <w:rsid w:val="00B42594"/>
    <w:rsid w:val="00B42806"/>
    <w:rsid w:val="00B42C4C"/>
    <w:rsid w:val="00B4309B"/>
    <w:rsid w:val="00B4310E"/>
    <w:rsid w:val="00B4321A"/>
    <w:rsid w:val="00B4331A"/>
    <w:rsid w:val="00B436DD"/>
    <w:rsid w:val="00B43AA6"/>
    <w:rsid w:val="00B43D02"/>
    <w:rsid w:val="00B44092"/>
    <w:rsid w:val="00B44247"/>
    <w:rsid w:val="00B4444B"/>
    <w:rsid w:val="00B44936"/>
    <w:rsid w:val="00B449EE"/>
    <w:rsid w:val="00B44A21"/>
    <w:rsid w:val="00B44E0C"/>
    <w:rsid w:val="00B4519A"/>
    <w:rsid w:val="00B4536D"/>
    <w:rsid w:val="00B45EBB"/>
    <w:rsid w:val="00B46638"/>
    <w:rsid w:val="00B467E5"/>
    <w:rsid w:val="00B4697C"/>
    <w:rsid w:val="00B46D2F"/>
    <w:rsid w:val="00B47088"/>
    <w:rsid w:val="00B4712E"/>
    <w:rsid w:val="00B471C1"/>
    <w:rsid w:val="00B474A4"/>
    <w:rsid w:val="00B475B5"/>
    <w:rsid w:val="00B4787C"/>
    <w:rsid w:val="00B5010F"/>
    <w:rsid w:val="00B503AD"/>
    <w:rsid w:val="00B507DF"/>
    <w:rsid w:val="00B50CCA"/>
    <w:rsid w:val="00B50DAC"/>
    <w:rsid w:val="00B50F1A"/>
    <w:rsid w:val="00B51475"/>
    <w:rsid w:val="00B519BD"/>
    <w:rsid w:val="00B51CA8"/>
    <w:rsid w:val="00B52518"/>
    <w:rsid w:val="00B52774"/>
    <w:rsid w:val="00B5277A"/>
    <w:rsid w:val="00B527A9"/>
    <w:rsid w:val="00B5298E"/>
    <w:rsid w:val="00B52D73"/>
    <w:rsid w:val="00B52E0F"/>
    <w:rsid w:val="00B52E64"/>
    <w:rsid w:val="00B5333F"/>
    <w:rsid w:val="00B5336A"/>
    <w:rsid w:val="00B5349C"/>
    <w:rsid w:val="00B53677"/>
    <w:rsid w:val="00B53E15"/>
    <w:rsid w:val="00B543B2"/>
    <w:rsid w:val="00B5460C"/>
    <w:rsid w:val="00B54E59"/>
    <w:rsid w:val="00B551F3"/>
    <w:rsid w:val="00B55F0F"/>
    <w:rsid w:val="00B56297"/>
    <w:rsid w:val="00B56975"/>
    <w:rsid w:val="00B56A68"/>
    <w:rsid w:val="00B56BBC"/>
    <w:rsid w:val="00B56BF6"/>
    <w:rsid w:val="00B56C7A"/>
    <w:rsid w:val="00B574D4"/>
    <w:rsid w:val="00B57AE9"/>
    <w:rsid w:val="00B60126"/>
    <w:rsid w:val="00B60374"/>
    <w:rsid w:val="00B603E5"/>
    <w:rsid w:val="00B60767"/>
    <w:rsid w:val="00B60A4F"/>
    <w:rsid w:val="00B61397"/>
    <w:rsid w:val="00B6160D"/>
    <w:rsid w:val="00B618F4"/>
    <w:rsid w:val="00B6228A"/>
    <w:rsid w:val="00B623D4"/>
    <w:rsid w:val="00B62962"/>
    <w:rsid w:val="00B62C12"/>
    <w:rsid w:val="00B62C90"/>
    <w:rsid w:val="00B62D1D"/>
    <w:rsid w:val="00B63054"/>
    <w:rsid w:val="00B636EF"/>
    <w:rsid w:val="00B6467D"/>
    <w:rsid w:val="00B6489E"/>
    <w:rsid w:val="00B6517E"/>
    <w:rsid w:val="00B65276"/>
    <w:rsid w:val="00B65598"/>
    <w:rsid w:val="00B657C1"/>
    <w:rsid w:val="00B659E9"/>
    <w:rsid w:val="00B65B39"/>
    <w:rsid w:val="00B65D60"/>
    <w:rsid w:val="00B65E61"/>
    <w:rsid w:val="00B66010"/>
    <w:rsid w:val="00B66050"/>
    <w:rsid w:val="00B66169"/>
    <w:rsid w:val="00B6620F"/>
    <w:rsid w:val="00B66600"/>
    <w:rsid w:val="00B669A5"/>
    <w:rsid w:val="00B66F73"/>
    <w:rsid w:val="00B673A6"/>
    <w:rsid w:val="00B6791B"/>
    <w:rsid w:val="00B67AE4"/>
    <w:rsid w:val="00B70605"/>
    <w:rsid w:val="00B7062E"/>
    <w:rsid w:val="00B7093D"/>
    <w:rsid w:val="00B711BD"/>
    <w:rsid w:val="00B712A2"/>
    <w:rsid w:val="00B712C9"/>
    <w:rsid w:val="00B71B95"/>
    <w:rsid w:val="00B71F7D"/>
    <w:rsid w:val="00B71F8B"/>
    <w:rsid w:val="00B72400"/>
    <w:rsid w:val="00B728EC"/>
    <w:rsid w:val="00B72E6E"/>
    <w:rsid w:val="00B730AD"/>
    <w:rsid w:val="00B736A7"/>
    <w:rsid w:val="00B737FE"/>
    <w:rsid w:val="00B744C3"/>
    <w:rsid w:val="00B74E69"/>
    <w:rsid w:val="00B75105"/>
    <w:rsid w:val="00B75796"/>
    <w:rsid w:val="00B75A63"/>
    <w:rsid w:val="00B75D37"/>
    <w:rsid w:val="00B76054"/>
    <w:rsid w:val="00B7613B"/>
    <w:rsid w:val="00B7682B"/>
    <w:rsid w:val="00B769C1"/>
    <w:rsid w:val="00B769DC"/>
    <w:rsid w:val="00B76A20"/>
    <w:rsid w:val="00B76C95"/>
    <w:rsid w:val="00B76D92"/>
    <w:rsid w:val="00B772A6"/>
    <w:rsid w:val="00B77486"/>
    <w:rsid w:val="00B77CDE"/>
    <w:rsid w:val="00B80152"/>
    <w:rsid w:val="00B802E7"/>
    <w:rsid w:val="00B80433"/>
    <w:rsid w:val="00B80556"/>
    <w:rsid w:val="00B80D52"/>
    <w:rsid w:val="00B80DC8"/>
    <w:rsid w:val="00B8111C"/>
    <w:rsid w:val="00B81D23"/>
    <w:rsid w:val="00B8219A"/>
    <w:rsid w:val="00B82AFE"/>
    <w:rsid w:val="00B83185"/>
    <w:rsid w:val="00B836E7"/>
    <w:rsid w:val="00B836EE"/>
    <w:rsid w:val="00B83978"/>
    <w:rsid w:val="00B83C28"/>
    <w:rsid w:val="00B83CCA"/>
    <w:rsid w:val="00B83E9B"/>
    <w:rsid w:val="00B84101"/>
    <w:rsid w:val="00B84255"/>
    <w:rsid w:val="00B84483"/>
    <w:rsid w:val="00B84517"/>
    <w:rsid w:val="00B847DF"/>
    <w:rsid w:val="00B84885"/>
    <w:rsid w:val="00B84A86"/>
    <w:rsid w:val="00B84BF8"/>
    <w:rsid w:val="00B84C50"/>
    <w:rsid w:val="00B84D1C"/>
    <w:rsid w:val="00B85126"/>
    <w:rsid w:val="00B85964"/>
    <w:rsid w:val="00B8598B"/>
    <w:rsid w:val="00B86EE6"/>
    <w:rsid w:val="00B875C8"/>
    <w:rsid w:val="00B877C4"/>
    <w:rsid w:val="00B8788A"/>
    <w:rsid w:val="00B87B7F"/>
    <w:rsid w:val="00B87DD8"/>
    <w:rsid w:val="00B90626"/>
    <w:rsid w:val="00B90A88"/>
    <w:rsid w:val="00B90F4E"/>
    <w:rsid w:val="00B9103B"/>
    <w:rsid w:val="00B911C8"/>
    <w:rsid w:val="00B915E5"/>
    <w:rsid w:val="00B915FD"/>
    <w:rsid w:val="00B91819"/>
    <w:rsid w:val="00B91AF3"/>
    <w:rsid w:val="00B92229"/>
    <w:rsid w:val="00B922F8"/>
    <w:rsid w:val="00B925DC"/>
    <w:rsid w:val="00B92CE7"/>
    <w:rsid w:val="00B92E1A"/>
    <w:rsid w:val="00B92FC2"/>
    <w:rsid w:val="00B934BE"/>
    <w:rsid w:val="00B942D9"/>
    <w:rsid w:val="00B9443E"/>
    <w:rsid w:val="00B94638"/>
    <w:rsid w:val="00B9482E"/>
    <w:rsid w:val="00B94B1F"/>
    <w:rsid w:val="00B94B70"/>
    <w:rsid w:val="00B94FDF"/>
    <w:rsid w:val="00B951FE"/>
    <w:rsid w:val="00B95A89"/>
    <w:rsid w:val="00B960C1"/>
    <w:rsid w:val="00B96C75"/>
    <w:rsid w:val="00B973D3"/>
    <w:rsid w:val="00B97406"/>
    <w:rsid w:val="00B97634"/>
    <w:rsid w:val="00B97868"/>
    <w:rsid w:val="00B97A43"/>
    <w:rsid w:val="00B97BC7"/>
    <w:rsid w:val="00BA11E1"/>
    <w:rsid w:val="00BA16DE"/>
    <w:rsid w:val="00BA1C9D"/>
    <w:rsid w:val="00BA2787"/>
    <w:rsid w:val="00BA27A8"/>
    <w:rsid w:val="00BA2C13"/>
    <w:rsid w:val="00BA2F86"/>
    <w:rsid w:val="00BA30B9"/>
    <w:rsid w:val="00BA32E1"/>
    <w:rsid w:val="00BA3487"/>
    <w:rsid w:val="00BA3A7E"/>
    <w:rsid w:val="00BA3B88"/>
    <w:rsid w:val="00BA3F37"/>
    <w:rsid w:val="00BA4262"/>
    <w:rsid w:val="00BA4364"/>
    <w:rsid w:val="00BA4376"/>
    <w:rsid w:val="00BA49E8"/>
    <w:rsid w:val="00BA4B57"/>
    <w:rsid w:val="00BA4C00"/>
    <w:rsid w:val="00BA4E13"/>
    <w:rsid w:val="00BA5387"/>
    <w:rsid w:val="00BA54FD"/>
    <w:rsid w:val="00BA5550"/>
    <w:rsid w:val="00BA5691"/>
    <w:rsid w:val="00BA59D0"/>
    <w:rsid w:val="00BA5C69"/>
    <w:rsid w:val="00BA6DE5"/>
    <w:rsid w:val="00BA7DB1"/>
    <w:rsid w:val="00BB06A3"/>
    <w:rsid w:val="00BB086B"/>
    <w:rsid w:val="00BB088D"/>
    <w:rsid w:val="00BB08F3"/>
    <w:rsid w:val="00BB0D23"/>
    <w:rsid w:val="00BB0ED2"/>
    <w:rsid w:val="00BB114F"/>
    <w:rsid w:val="00BB1228"/>
    <w:rsid w:val="00BB1338"/>
    <w:rsid w:val="00BB17B5"/>
    <w:rsid w:val="00BB1AC1"/>
    <w:rsid w:val="00BB1CF5"/>
    <w:rsid w:val="00BB1F1A"/>
    <w:rsid w:val="00BB208B"/>
    <w:rsid w:val="00BB27AD"/>
    <w:rsid w:val="00BB2888"/>
    <w:rsid w:val="00BB2BF9"/>
    <w:rsid w:val="00BB33E3"/>
    <w:rsid w:val="00BB3427"/>
    <w:rsid w:val="00BB3709"/>
    <w:rsid w:val="00BB39AE"/>
    <w:rsid w:val="00BB3A2B"/>
    <w:rsid w:val="00BB3BE0"/>
    <w:rsid w:val="00BB3E0C"/>
    <w:rsid w:val="00BB3FBF"/>
    <w:rsid w:val="00BB4023"/>
    <w:rsid w:val="00BB4497"/>
    <w:rsid w:val="00BB4708"/>
    <w:rsid w:val="00BB47E8"/>
    <w:rsid w:val="00BB502E"/>
    <w:rsid w:val="00BB549C"/>
    <w:rsid w:val="00BB5D78"/>
    <w:rsid w:val="00BB5DCF"/>
    <w:rsid w:val="00BB6583"/>
    <w:rsid w:val="00BB7094"/>
    <w:rsid w:val="00BB7695"/>
    <w:rsid w:val="00BB76AF"/>
    <w:rsid w:val="00BB7921"/>
    <w:rsid w:val="00BB7B42"/>
    <w:rsid w:val="00BB7E4A"/>
    <w:rsid w:val="00BC009A"/>
    <w:rsid w:val="00BC0190"/>
    <w:rsid w:val="00BC04E4"/>
    <w:rsid w:val="00BC05F8"/>
    <w:rsid w:val="00BC0761"/>
    <w:rsid w:val="00BC087F"/>
    <w:rsid w:val="00BC08DE"/>
    <w:rsid w:val="00BC110C"/>
    <w:rsid w:val="00BC126D"/>
    <w:rsid w:val="00BC12AD"/>
    <w:rsid w:val="00BC1761"/>
    <w:rsid w:val="00BC2691"/>
    <w:rsid w:val="00BC28EF"/>
    <w:rsid w:val="00BC2BBA"/>
    <w:rsid w:val="00BC2E19"/>
    <w:rsid w:val="00BC3746"/>
    <w:rsid w:val="00BC3E73"/>
    <w:rsid w:val="00BC40EA"/>
    <w:rsid w:val="00BC4861"/>
    <w:rsid w:val="00BC4DEB"/>
    <w:rsid w:val="00BC4DF6"/>
    <w:rsid w:val="00BC50D8"/>
    <w:rsid w:val="00BC5370"/>
    <w:rsid w:val="00BC563C"/>
    <w:rsid w:val="00BC5BAE"/>
    <w:rsid w:val="00BC639A"/>
    <w:rsid w:val="00BC64F5"/>
    <w:rsid w:val="00BC691F"/>
    <w:rsid w:val="00BC6C63"/>
    <w:rsid w:val="00BC6FF0"/>
    <w:rsid w:val="00BC76D1"/>
    <w:rsid w:val="00BC775F"/>
    <w:rsid w:val="00BC795F"/>
    <w:rsid w:val="00BC7E19"/>
    <w:rsid w:val="00BD0176"/>
    <w:rsid w:val="00BD03B0"/>
    <w:rsid w:val="00BD0F21"/>
    <w:rsid w:val="00BD1878"/>
    <w:rsid w:val="00BD1ED1"/>
    <w:rsid w:val="00BD1F66"/>
    <w:rsid w:val="00BD22A1"/>
    <w:rsid w:val="00BD2358"/>
    <w:rsid w:val="00BD2603"/>
    <w:rsid w:val="00BD27CB"/>
    <w:rsid w:val="00BD28C2"/>
    <w:rsid w:val="00BD29B2"/>
    <w:rsid w:val="00BD2BB4"/>
    <w:rsid w:val="00BD2C34"/>
    <w:rsid w:val="00BD2F29"/>
    <w:rsid w:val="00BD332B"/>
    <w:rsid w:val="00BD34C4"/>
    <w:rsid w:val="00BD3A73"/>
    <w:rsid w:val="00BD3CAD"/>
    <w:rsid w:val="00BD3D1B"/>
    <w:rsid w:val="00BD4681"/>
    <w:rsid w:val="00BD514A"/>
    <w:rsid w:val="00BD5B56"/>
    <w:rsid w:val="00BD645E"/>
    <w:rsid w:val="00BD6916"/>
    <w:rsid w:val="00BD6EF8"/>
    <w:rsid w:val="00BD73DB"/>
    <w:rsid w:val="00BD75D5"/>
    <w:rsid w:val="00BD7847"/>
    <w:rsid w:val="00BE0007"/>
    <w:rsid w:val="00BE0604"/>
    <w:rsid w:val="00BE071D"/>
    <w:rsid w:val="00BE0B11"/>
    <w:rsid w:val="00BE0C92"/>
    <w:rsid w:val="00BE0CF4"/>
    <w:rsid w:val="00BE1012"/>
    <w:rsid w:val="00BE105C"/>
    <w:rsid w:val="00BE136C"/>
    <w:rsid w:val="00BE16E1"/>
    <w:rsid w:val="00BE1914"/>
    <w:rsid w:val="00BE2738"/>
    <w:rsid w:val="00BE2754"/>
    <w:rsid w:val="00BE2878"/>
    <w:rsid w:val="00BE2967"/>
    <w:rsid w:val="00BE29A2"/>
    <w:rsid w:val="00BE2A41"/>
    <w:rsid w:val="00BE2DA3"/>
    <w:rsid w:val="00BE3163"/>
    <w:rsid w:val="00BE4066"/>
    <w:rsid w:val="00BE485C"/>
    <w:rsid w:val="00BE4A9F"/>
    <w:rsid w:val="00BE540F"/>
    <w:rsid w:val="00BE55BA"/>
    <w:rsid w:val="00BE58F9"/>
    <w:rsid w:val="00BE5960"/>
    <w:rsid w:val="00BE5B1B"/>
    <w:rsid w:val="00BE5C8F"/>
    <w:rsid w:val="00BE633A"/>
    <w:rsid w:val="00BE63C0"/>
    <w:rsid w:val="00BE6493"/>
    <w:rsid w:val="00BE6857"/>
    <w:rsid w:val="00BE6859"/>
    <w:rsid w:val="00BE6B16"/>
    <w:rsid w:val="00BE7148"/>
    <w:rsid w:val="00BE7A39"/>
    <w:rsid w:val="00BE7B36"/>
    <w:rsid w:val="00BE7B6C"/>
    <w:rsid w:val="00BF0052"/>
    <w:rsid w:val="00BF065C"/>
    <w:rsid w:val="00BF07DF"/>
    <w:rsid w:val="00BF080E"/>
    <w:rsid w:val="00BF0CF3"/>
    <w:rsid w:val="00BF10BA"/>
    <w:rsid w:val="00BF12CF"/>
    <w:rsid w:val="00BF197C"/>
    <w:rsid w:val="00BF1D09"/>
    <w:rsid w:val="00BF1DED"/>
    <w:rsid w:val="00BF23D2"/>
    <w:rsid w:val="00BF2516"/>
    <w:rsid w:val="00BF3347"/>
    <w:rsid w:val="00BF3A76"/>
    <w:rsid w:val="00BF3C66"/>
    <w:rsid w:val="00BF3CDD"/>
    <w:rsid w:val="00BF3CE2"/>
    <w:rsid w:val="00BF432A"/>
    <w:rsid w:val="00BF4376"/>
    <w:rsid w:val="00BF4959"/>
    <w:rsid w:val="00BF49F3"/>
    <w:rsid w:val="00BF4A97"/>
    <w:rsid w:val="00BF5239"/>
    <w:rsid w:val="00BF556A"/>
    <w:rsid w:val="00BF5636"/>
    <w:rsid w:val="00BF56ED"/>
    <w:rsid w:val="00BF57BE"/>
    <w:rsid w:val="00BF58E1"/>
    <w:rsid w:val="00BF5F0A"/>
    <w:rsid w:val="00BF632C"/>
    <w:rsid w:val="00BF6342"/>
    <w:rsid w:val="00BF641E"/>
    <w:rsid w:val="00BF6752"/>
    <w:rsid w:val="00BF688E"/>
    <w:rsid w:val="00BF6A13"/>
    <w:rsid w:val="00BF6C2A"/>
    <w:rsid w:val="00BF6C2B"/>
    <w:rsid w:val="00BF6CFF"/>
    <w:rsid w:val="00BF7317"/>
    <w:rsid w:val="00BF745B"/>
    <w:rsid w:val="00BF7504"/>
    <w:rsid w:val="00BF765A"/>
    <w:rsid w:val="00BF7CAB"/>
    <w:rsid w:val="00BF7D57"/>
    <w:rsid w:val="00BF7E0D"/>
    <w:rsid w:val="00C0006B"/>
    <w:rsid w:val="00C008AE"/>
    <w:rsid w:val="00C0093E"/>
    <w:rsid w:val="00C0115F"/>
    <w:rsid w:val="00C013CD"/>
    <w:rsid w:val="00C0170D"/>
    <w:rsid w:val="00C01C24"/>
    <w:rsid w:val="00C02177"/>
    <w:rsid w:val="00C0268D"/>
    <w:rsid w:val="00C028A6"/>
    <w:rsid w:val="00C0291D"/>
    <w:rsid w:val="00C02A94"/>
    <w:rsid w:val="00C02EA2"/>
    <w:rsid w:val="00C03195"/>
    <w:rsid w:val="00C037A8"/>
    <w:rsid w:val="00C038B4"/>
    <w:rsid w:val="00C03F63"/>
    <w:rsid w:val="00C042AB"/>
    <w:rsid w:val="00C048EF"/>
    <w:rsid w:val="00C04AE6"/>
    <w:rsid w:val="00C054A1"/>
    <w:rsid w:val="00C056BE"/>
    <w:rsid w:val="00C0582D"/>
    <w:rsid w:val="00C05A43"/>
    <w:rsid w:val="00C05C52"/>
    <w:rsid w:val="00C05D27"/>
    <w:rsid w:val="00C05D8D"/>
    <w:rsid w:val="00C064B4"/>
    <w:rsid w:val="00C06611"/>
    <w:rsid w:val="00C068AA"/>
    <w:rsid w:val="00C06D96"/>
    <w:rsid w:val="00C0721A"/>
    <w:rsid w:val="00C07446"/>
    <w:rsid w:val="00C105B8"/>
    <w:rsid w:val="00C106D2"/>
    <w:rsid w:val="00C10706"/>
    <w:rsid w:val="00C108F2"/>
    <w:rsid w:val="00C10A60"/>
    <w:rsid w:val="00C10DB8"/>
    <w:rsid w:val="00C11A87"/>
    <w:rsid w:val="00C11AA0"/>
    <w:rsid w:val="00C11E36"/>
    <w:rsid w:val="00C12199"/>
    <w:rsid w:val="00C12EF0"/>
    <w:rsid w:val="00C12FB4"/>
    <w:rsid w:val="00C132B7"/>
    <w:rsid w:val="00C1379B"/>
    <w:rsid w:val="00C13B19"/>
    <w:rsid w:val="00C13D9C"/>
    <w:rsid w:val="00C1435D"/>
    <w:rsid w:val="00C143F6"/>
    <w:rsid w:val="00C14633"/>
    <w:rsid w:val="00C14927"/>
    <w:rsid w:val="00C14E5A"/>
    <w:rsid w:val="00C14F6D"/>
    <w:rsid w:val="00C15058"/>
    <w:rsid w:val="00C15205"/>
    <w:rsid w:val="00C153C0"/>
    <w:rsid w:val="00C153EF"/>
    <w:rsid w:val="00C1541F"/>
    <w:rsid w:val="00C1552C"/>
    <w:rsid w:val="00C15BE8"/>
    <w:rsid w:val="00C15DF9"/>
    <w:rsid w:val="00C16232"/>
    <w:rsid w:val="00C1637C"/>
    <w:rsid w:val="00C16714"/>
    <w:rsid w:val="00C1680E"/>
    <w:rsid w:val="00C1689E"/>
    <w:rsid w:val="00C1700C"/>
    <w:rsid w:val="00C17E71"/>
    <w:rsid w:val="00C200CD"/>
    <w:rsid w:val="00C206BF"/>
    <w:rsid w:val="00C20929"/>
    <w:rsid w:val="00C2099A"/>
    <w:rsid w:val="00C20B1D"/>
    <w:rsid w:val="00C20CE4"/>
    <w:rsid w:val="00C21D36"/>
    <w:rsid w:val="00C22A1B"/>
    <w:rsid w:val="00C23324"/>
    <w:rsid w:val="00C2355D"/>
    <w:rsid w:val="00C2381D"/>
    <w:rsid w:val="00C2390A"/>
    <w:rsid w:val="00C23A77"/>
    <w:rsid w:val="00C23B10"/>
    <w:rsid w:val="00C24124"/>
    <w:rsid w:val="00C2474F"/>
    <w:rsid w:val="00C247A5"/>
    <w:rsid w:val="00C24808"/>
    <w:rsid w:val="00C248B3"/>
    <w:rsid w:val="00C249A3"/>
    <w:rsid w:val="00C24AE4"/>
    <w:rsid w:val="00C24B87"/>
    <w:rsid w:val="00C24FB4"/>
    <w:rsid w:val="00C25350"/>
    <w:rsid w:val="00C2558B"/>
    <w:rsid w:val="00C255F1"/>
    <w:rsid w:val="00C25762"/>
    <w:rsid w:val="00C2591E"/>
    <w:rsid w:val="00C26058"/>
    <w:rsid w:val="00C260BB"/>
    <w:rsid w:val="00C26627"/>
    <w:rsid w:val="00C2695A"/>
    <w:rsid w:val="00C26A39"/>
    <w:rsid w:val="00C26C77"/>
    <w:rsid w:val="00C27839"/>
    <w:rsid w:val="00C279BB"/>
    <w:rsid w:val="00C27A4B"/>
    <w:rsid w:val="00C27B08"/>
    <w:rsid w:val="00C3064A"/>
    <w:rsid w:val="00C3067D"/>
    <w:rsid w:val="00C31064"/>
    <w:rsid w:val="00C31844"/>
    <w:rsid w:val="00C31B02"/>
    <w:rsid w:val="00C31CE1"/>
    <w:rsid w:val="00C31DD1"/>
    <w:rsid w:val="00C32458"/>
    <w:rsid w:val="00C32575"/>
    <w:rsid w:val="00C32936"/>
    <w:rsid w:val="00C3296F"/>
    <w:rsid w:val="00C32B36"/>
    <w:rsid w:val="00C32C33"/>
    <w:rsid w:val="00C33432"/>
    <w:rsid w:val="00C334C5"/>
    <w:rsid w:val="00C3352C"/>
    <w:rsid w:val="00C33738"/>
    <w:rsid w:val="00C337FF"/>
    <w:rsid w:val="00C33C78"/>
    <w:rsid w:val="00C3432F"/>
    <w:rsid w:val="00C3468A"/>
    <w:rsid w:val="00C348B8"/>
    <w:rsid w:val="00C34A59"/>
    <w:rsid w:val="00C3535F"/>
    <w:rsid w:val="00C354DD"/>
    <w:rsid w:val="00C3575E"/>
    <w:rsid w:val="00C3620A"/>
    <w:rsid w:val="00C366B8"/>
    <w:rsid w:val="00C3680E"/>
    <w:rsid w:val="00C36C15"/>
    <w:rsid w:val="00C37020"/>
    <w:rsid w:val="00C37044"/>
    <w:rsid w:val="00C37637"/>
    <w:rsid w:val="00C377F3"/>
    <w:rsid w:val="00C3780F"/>
    <w:rsid w:val="00C37887"/>
    <w:rsid w:val="00C40210"/>
    <w:rsid w:val="00C40412"/>
    <w:rsid w:val="00C40663"/>
    <w:rsid w:val="00C40B57"/>
    <w:rsid w:val="00C40BD1"/>
    <w:rsid w:val="00C40F1C"/>
    <w:rsid w:val="00C417B5"/>
    <w:rsid w:val="00C4197A"/>
    <w:rsid w:val="00C41C8C"/>
    <w:rsid w:val="00C420EB"/>
    <w:rsid w:val="00C42BA5"/>
    <w:rsid w:val="00C42C8D"/>
    <w:rsid w:val="00C4308B"/>
    <w:rsid w:val="00C43436"/>
    <w:rsid w:val="00C43458"/>
    <w:rsid w:val="00C4398E"/>
    <w:rsid w:val="00C43AED"/>
    <w:rsid w:val="00C44089"/>
    <w:rsid w:val="00C441B9"/>
    <w:rsid w:val="00C44304"/>
    <w:rsid w:val="00C4443D"/>
    <w:rsid w:val="00C45161"/>
    <w:rsid w:val="00C4576F"/>
    <w:rsid w:val="00C45B9B"/>
    <w:rsid w:val="00C45DA5"/>
    <w:rsid w:val="00C45DDA"/>
    <w:rsid w:val="00C45DFE"/>
    <w:rsid w:val="00C45EE3"/>
    <w:rsid w:val="00C46160"/>
    <w:rsid w:val="00C4637B"/>
    <w:rsid w:val="00C4637D"/>
    <w:rsid w:val="00C4654F"/>
    <w:rsid w:val="00C46855"/>
    <w:rsid w:val="00C46A64"/>
    <w:rsid w:val="00C47078"/>
    <w:rsid w:val="00C4789D"/>
    <w:rsid w:val="00C47D75"/>
    <w:rsid w:val="00C47DE6"/>
    <w:rsid w:val="00C5006C"/>
    <w:rsid w:val="00C50330"/>
    <w:rsid w:val="00C50656"/>
    <w:rsid w:val="00C509F4"/>
    <w:rsid w:val="00C5109F"/>
    <w:rsid w:val="00C5112C"/>
    <w:rsid w:val="00C51A51"/>
    <w:rsid w:val="00C51C71"/>
    <w:rsid w:val="00C51F0F"/>
    <w:rsid w:val="00C52808"/>
    <w:rsid w:val="00C52CF9"/>
    <w:rsid w:val="00C5324B"/>
    <w:rsid w:val="00C532FA"/>
    <w:rsid w:val="00C53AC1"/>
    <w:rsid w:val="00C53C74"/>
    <w:rsid w:val="00C53FC4"/>
    <w:rsid w:val="00C5432F"/>
    <w:rsid w:val="00C54411"/>
    <w:rsid w:val="00C544F2"/>
    <w:rsid w:val="00C552D0"/>
    <w:rsid w:val="00C5548D"/>
    <w:rsid w:val="00C55591"/>
    <w:rsid w:val="00C556FF"/>
    <w:rsid w:val="00C55BE7"/>
    <w:rsid w:val="00C55C95"/>
    <w:rsid w:val="00C564DA"/>
    <w:rsid w:val="00C56521"/>
    <w:rsid w:val="00C56A03"/>
    <w:rsid w:val="00C56C50"/>
    <w:rsid w:val="00C57131"/>
    <w:rsid w:val="00C5747E"/>
    <w:rsid w:val="00C57527"/>
    <w:rsid w:val="00C57BB4"/>
    <w:rsid w:val="00C57CAF"/>
    <w:rsid w:val="00C57E68"/>
    <w:rsid w:val="00C57FC1"/>
    <w:rsid w:val="00C61648"/>
    <w:rsid w:val="00C61B57"/>
    <w:rsid w:val="00C62EC7"/>
    <w:rsid w:val="00C6313E"/>
    <w:rsid w:val="00C63199"/>
    <w:rsid w:val="00C63444"/>
    <w:rsid w:val="00C63D92"/>
    <w:rsid w:val="00C6454C"/>
    <w:rsid w:val="00C6485F"/>
    <w:rsid w:val="00C64988"/>
    <w:rsid w:val="00C6511B"/>
    <w:rsid w:val="00C653AE"/>
    <w:rsid w:val="00C658F9"/>
    <w:rsid w:val="00C65973"/>
    <w:rsid w:val="00C6599D"/>
    <w:rsid w:val="00C65BAB"/>
    <w:rsid w:val="00C65EBA"/>
    <w:rsid w:val="00C66668"/>
    <w:rsid w:val="00C66837"/>
    <w:rsid w:val="00C66B86"/>
    <w:rsid w:val="00C66D42"/>
    <w:rsid w:val="00C66E2C"/>
    <w:rsid w:val="00C66E3D"/>
    <w:rsid w:val="00C6701C"/>
    <w:rsid w:val="00C6711D"/>
    <w:rsid w:val="00C673D0"/>
    <w:rsid w:val="00C6768C"/>
    <w:rsid w:val="00C6772C"/>
    <w:rsid w:val="00C67FFB"/>
    <w:rsid w:val="00C702C4"/>
    <w:rsid w:val="00C70327"/>
    <w:rsid w:val="00C706AE"/>
    <w:rsid w:val="00C7074F"/>
    <w:rsid w:val="00C70F5A"/>
    <w:rsid w:val="00C71848"/>
    <w:rsid w:val="00C719D1"/>
    <w:rsid w:val="00C71ECB"/>
    <w:rsid w:val="00C71F99"/>
    <w:rsid w:val="00C72010"/>
    <w:rsid w:val="00C725E1"/>
    <w:rsid w:val="00C733B3"/>
    <w:rsid w:val="00C73467"/>
    <w:rsid w:val="00C73486"/>
    <w:rsid w:val="00C73548"/>
    <w:rsid w:val="00C73758"/>
    <w:rsid w:val="00C73818"/>
    <w:rsid w:val="00C740D3"/>
    <w:rsid w:val="00C74689"/>
    <w:rsid w:val="00C74776"/>
    <w:rsid w:val="00C74D82"/>
    <w:rsid w:val="00C75500"/>
    <w:rsid w:val="00C759A3"/>
    <w:rsid w:val="00C75E27"/>
    <w:rsid w:val="00C76666"/>
    <w:rsid w:val="00C76A21"/>
    <w:rsid w:val="00C76AF7"/>
    <w:rsid w:val="00C76DDC"/>
    <w:rsid w:val="00C77241"/>
    <w:rsid w:val="00C77425"/>
    <w:rsid w:val="00C77A6D"/>
    <w:rsid w:val="00C80359"/>
    <w:rsid w:val="00C803D1"/>
    <w:rsid w:val="00C8092B"/>
    <w:rsid w:val="00C810B8"/>
    <w:rsid w:val="00C8145D"/>
    <w:rsid w:val="00C81658"/>
    <w:rsid w:val="00C821DB"/>
    <w:rsid w:val="00C822A3"/>
    <w:rsid w:val="00C82412"/>
    <w:rsid w:val="00C8251D"/>
    <w:rsid w:val="00C82A8F"/>
    <w:rsid w:val="00C82BD0"/>
    <w:rsid w:val="00C82D72"/>
    <w:rsid w:val="00C8306E"/>
    <w:rsid w:val="00C8360D"/>
    <w:rsid w:val="00C83C06"/>
    <w:rsid w:val="00C8478C"/>
    <w:rsid w:val="00C84C3B"/>
    <w:rsid w:val="00C84CB5"/>
    <w:rsid w:val="00C84CF5"/>
    <w:rsid w:val="00C85731"/>
    <w:rsid w:val="00C859EB"/>
    <w:rsid w:val="00C85E91"/>
    <w:rsid w:val="00C85F83"/>
    <w:rsid w:val="00C86869"/>
    <w:rsid w:val="00C86D7B"/>
    <w:rsid w:val="00C86DEC"/>
    <w:rsid w:val="00C87302"/>
    <w:rsid w:val="00C87384"/>
    <w:rsid w:val="00C87572"/>
    <w:rsid w:val="00C8789B"/>
    <w:rsid w:val="00C879E3"/>
    <w:rsid w:val="00C90243"/>
    <w:rsid w:val="00C9027E"/>
    <w:rsid w:val="00C90A02"/>
    <w:rsid w:val="00C90D49"/>
    <w:rsid w:val="00C911F6"/>
    <w:rsid w:val="00C91461"/>
    <w:rsid w:val="00C91474"/>
    <w:rsid w:val="00C9162F"/>
    <w:rsid w:val="00C91962"/>
    <w:rsid w:val="00C919A4"/>
    <w:rsid w:val="00C91E8B"/>
    <w:rsid w:val="00C927FC"/>
    <w:rsid w:val="00C92968"/>
    <w:rsid w:val="00C93230"/>
    <w:rsid w:val="00C939D3"/>
    <w:rsid w:val="00C93B49"/>
    <w:rsid w:val="00C93C32"/>
    <w:rsid w:val="00C93D43"/>
    <w:rsid w:val="00C93FF7"/>
    <w:rsid w:val="00C944FC"/>
    <w:rsid w:val="00C945F4"/>
    <w:rsid w:val="00C95333"/>
    <w:rsid w:val="00C954FE"/>
    <w:rsid w:val="00C955B5"/>
    <w:rsid w:val="00C956F5"/>
    <w:rsid w:val="00C95721"/>
    <w:rsid w:val="00C957EF"/>
    <w:rsid w:val="00C9641E"/>
    <w:rsid w:val="00C964E1"/>
    <w:rsid w:val="00C9655C"/>
    <w:rsid w:val="00C96651"/>
    <w:rsid w:val="00C96ABD"/>
    <w:rsid w:val="00C96C11"/>
    <w:rsid w:val="00C9764D"/>
    <w:rsid w:val="00C97849"/>
    <w:rsid w:val="00C97868"/>
    <w:rsid w:val="00C97B5E"/>
    <w:rsid w:val="00C97C33"/>
    <w:rsid w:val="00C97C48"/>
    <w:rsid w:val="00C97D03"/>
    <w:rsid w:val="00CA0132"/>
    <w:rsid w:val="00CA0F7B"/>
    <w:rsid w:val="00CA1075"/>
    <w:rsid w:val="00CA11CC"/>
    <w:rsid w:val="00CA2022"/>
    <w:rsid w:val="00CA24DB"/>
    <w:rsid w:val="00CA24EE"/>
    <w:rsid w:val="00CA26AA"/>
    <w:rsid w:val="00CA2AD2"/>
    <w:rsid w:val="00CA2AE2"/>
    <w:rsid w:val="00CA3207"/>
    <w:rsid w:val="00CA3A7B"/>
    <w:rsid w:val="00CA3AE8"/>
    <w:rsid w:val="00CA3E14"/>
    <w:rsid w:val="00CA3E80"/>
    <w:rsid w:val="00CA45CA"/>
    <w:rsid w:val="00CA4805"/>
    <w:rsid w:val="00CA4C17"/>
    <w:rsid w:val="00CA5579"/>
    <w:rsid w:val="00CA5802"/>
    <w:rsid w:val="00CA599D"/>
    <w:rsid w:val="00CA5C4A"/>
    <w:rsid w:val="00CA5CE6"/>
    <w:rsid w:val="00CA5DBA"/>
    <w:rsid w:val="00CA644A"/>
    <w:rsid w:val="00CA6850"/>
    <w:rsid w:val="00CA692F"/>
    <w:rsid w:val="00CA6F9E"/>
    <w:rsid w:val="00CA71AF"/>
    <w:rsid w:val="00CA77D0"/>
    <w:rsid w:val="00CA7C05"/>
    <w:rsid w:val="00CB048B"/>
    <w:rsid w:val="00CB0716"/>
    <w:rsid w:val="00CB08F7"/>
    <w:rsid w:val="00CB0E26"/>
    <w:rsid w:val="00CB0E83"/>
    <w:rsid w:val="00CB0F4F"/>
    <w:rsid w:val="00CB1C8C"/>
    <w:rsid w:val="00CB1CB2"/>
    <w:rsid w:val="00CB1DD0"/>
    <w:rsid w:val="00CB209A"/>
    <w:rsid w:val="00CB216F"/>
    <w:rsid w:val="00CB239F"/>
    <w:rsid w:val="00CB28FA"/>
    <w:rsid w:val="00CB2967"/>
    <w:rsid w:val="00CB2E90"/>
    <w:rsid w:val="00CB32C8"/>
    <w:rsid w:val="00CB38F3"/>
    <w:rsid w:val="00CB3AF5"/>
    <w:rsid w:val="00CB4643"/>
    <w:rsid w:val="00CB46C5"/>
    <w:rsid w:val="00CB49CE"/>
    <w:rsid w:val="00CB51AC"/>
    <w:rsid w:val="00CB60BD"/>
    <w:rsid w:val="00CB6122"/>
    <w:rsid w:val="00CB688F"/>
    <w:rsid w:val="00CB6967"/>
    <w:rsid w:val="00CB6A11"/>
    <w:rsid w:val="00CB6D13"/>
    <w:rsid w:val="00CB759E"/>
    <w:rsid w:val="00CB76EF"/>
    <w:rsid w:val="00CB79BE"/>
    <w:rsid w:val="00CB7CCB"/>
    <w:rsid w:val="00CC047E"/>
    <w:rsid w:val="00CC0701"/>
    <w:rsid w:val="00CC0DED"/>
    <w:rsid w:val="00CC1274"/>
    <w:rsid w:val="00CC16FD"/>
    <w:rsid w:val="00CC1ADE"/>
    <w:rsid w:val="00CC1B4E"/>
    <w:rsid w:val="00CC21DB"/>
    <w:rsid w:val="00CC26D3"/>
    <w:rsid w:val="00CC283B"/>
    <w:rsid w:val="00CC2862"/>
    <w:rsid w:val="00CC2B5C"/>
    <w:rsid w:val="00CC2C1E"/>
    <w:rsid w:val="00CC3526"/>
    <w:rsid w:val="00CC3F99"/>
    <w:rsid w:val="00CC4199"/>
    <w:rsid w:val="00CC43E9"/>
    <w:rsid w:val="00CC4951"/>
    <w:rsid w:val="00CC49F3"/>
    <w:rsid w:val="00CC4B26"/>
    <w:rsid w:val="00CC514A"/>
    <w:rsid w:val="00CC55BA"/>
    <w:rsid w:val="00CC58B9"/>
    <w:rsid w:val="00CC616A"/>
    <w:rsid w:val="00CC67CC"/>
    <w:rsid w:val="00CC67D5"/>
    <w:rsid w:val="00CC690B"/>
    <w:rsid w:val="00CC6A32"/>
    <w:rsid w:val="00CC722A"/>
    <w:rsid w:val="00CC745E"/>
    <w:rsid w:val="00CC7953"/>
    <w:rsid w:val="00CC7C34"/>
    <w:rsid w:val="00CD02EB"/>
    <w:rsid w:val="00CD083E"/>
    <w:rsid w:val="00CD086B"/>
    <w:rsid w:val="00CD0A74"/>
    <w:rsid w:val="00CD1301"/>
    <w:rsid w:val="00CD17CB"/>
    <w:rsid w:val="00CD1816"/>
    <w:rsid w:val="00CD214C"/>
    <w:rsid w:val="00CD2633"/>
    <w:rsid w:val="00CD31E4"/>
    <w:rsid w:val="00CD3C1F"/>
    <w:rsid w:val="00CD432A"/>
    <w:rsid w:val="00CD433D"/>
    <w:rsid w:val="00CD45E0"/>
    <w:rsid w:val="00CD4980"/>
    <w:rsid w:val="00CD4D21"/>
    <w:rsid w:val="00CD4EC5"/>
    <w:rsid w:val="00CD4FA1"/>
    <w:rsid w:val="00CD5136"/>
    <w:rsid w:val="00CD552C"/>
    <w:rsid w:val="00CD5A10"/>
    <w:rsid w:val="00CD5D60"/>
    <w:rsid w:val="00CD5DF8"/>
    <w:rsid w:val="00CD5F63"/>
    <w:rsid w:val="00CD65AE"/>
    <w:rsid w:val="00CD6752"/>
    <w:rsid w:val="00CD67F7"/>
    <w:rsid w:val="00CD67FA"/>
    <w:rsid w:val="00CD6906"/>
    <w:rsid w:val="00CD6945"/>
    <w:rsid w:val="00CD695C"/>
    <w:rsid w:val="00CD6B80"/>
    <w:rsid w:val="00CD7873"/>
    <w:rsid w:val="00CD7D88"/>
    <w:rsid w:val="00CE0213"/>
    <w:rsid w:val="00CE09FE"/>
    <w:rsid w:val="00CE0D09"/>
    <w:rsid w:val="00CE0E4F"/>
    <w:rsid w:val="00CE16EE"/>
    <w:rsid w:val="00CE18D1"/>
    <w:rsid w:val="00CE1E74"/>
    <w:rsid w:val="00CE1EAA"/>
    <w:rsid w:val="00CE1FB3"/>
    <w:rsid w:val="00CE233C"/>
    <w:rsid w:val="00CE24E4"/>
    <w:rsid w:val="00CE25D5"/>
    <w:rsid w:val="00CE2A68"/>
    <w:rsid w:val="00CE2DA9"/>
    <w:rsid w:val="00CE2DF9"/>
    <w:rsid w:val="00CE2E26"/>
    <w:rsid w:val="00CE3359"/>
    <w:rsid w:val="00CE3AD8"/>
    <w:rsid w:val="00CE3BBD"/>
    <w:rsid w:val="00CE3EA4"/>
    <w:rsid w:val="00CE427A"/>
    <w:rsid w:val="00CE4627"/>
    <w:rsid w:val="00CE48D0"/>
    <w:rsid w:val="00CE4BCF"/>
    <w:rsid w:val="00CE4D63"/>
    <w:rsid w:val="00CE52A2"/>
    <w:rsid w:val="00CE585E"/>
    <w:rsid w:val="00CE5FB4"/>
    <w:rsid w:val="00CE64D6"/>
    <w:rsid w:val="00CE677E"/>
    <w:rsid w:val="00CE6E9D"/>
    <w:rsid w:val="00CE7176"/>
    <w:rsid w:val="00CE71FD"/>
    <w:rsid w:val="00CE72CF"/>
    <w:rsid w:val="00CE7491"/>
    <w:rsid w:val="00CE7B60"/>
    <w:rsid w:val="00CE7DEC"/>
    <w:rsid w:val="00CE7E1C"/>
    <w:rsid w:val="00CF0199"/>
    <w:rsid w:val="00CF11DE"/>
    <w:rsid w:val="00CF1C04"/>
    <w:rsid w:val="00CF23A6"/>
    <w:rsid w:val="00CF2650"/>
    <w:rsid w:val="00CF29B4"/>
    <w:rsid w:val="00CF2DB0"/>
    <w:rsid w:val="00CF3142"/>
    <w:rsid w:val="00CF3275"/>
    <w:rsid w:val="00CF37E1"/>
    <w:rsid w:val="00CF3966"/>
    <w:rsid w:val="00CF3C67"/>
    <w:rsid w:val="00CF443A"/>
    <w:rsid w:val="00CF4570"/>
    <w:rsid w:val="00CF5101"/>
    <w:rsid w:val="00CF5133"/>
    <w:rsid w:val="00CF5216"/>
    <w:rsid w:val="00CF57B9"/>
    <w:rsid w:val="00CF5C85"/>
    <w:rsid w:val="00CF5CC5"/>
    <w:rsid w:val="00CF63AC"/>
    <w:rsid w:val="00CF6C02"/>
    <w:rsid w:val="00CF6C7B"/>
    <w:rsid w:val="00CF78C3"/>
    <w:rsid w:val="00CF7918"/>
    <w:rsid w:val="00D00213"/>
    <w:rsid w:val="00D00BA3"/>
    <w:rsid w:val="00D00F6E"/>
    <w:rsid w:val="00D0119D"/>
    <w:rsid w:val="00D013B9"/>
    <w:rsid w:val="00D017FF"/>
    <w:rsid w:val="00D01837"/>
    <w:rsid w:val="00D01C0A"/>
    <w:rsid w:val="00D02101"/>
    <w:rsid w:val="00D02294"/>
    <w:rsid w:val="00D025DE"/>
    <w:rsid w:val="00D0295C"/>
    <w:rsid w:val="00D02A95"/>
    <w:rsid w:val="00D02DA3"/>
    <w:rsid w:val="00D02F17"/>
    <w:rsid w:val="00D030B1"/>
    <w:rsid w:val="00D0332E"/>
    <w:rsid w:val="00D036A7"/>
    <w:rsid w:val="00D03A74"/>
    <w:rsid w:val="00D044B7"/>
    <w:rsid w:val="00D04C75"/>
    <w:rsid w:val="00D0586E"/>
    <w:rsid w:val="00D05997"/>
    <w:rsid w:val="00D05DB2"/>
    <w:rsid w:val="00D05DCF"/>
    <w:rsid w:val="00D0649B"/>
    <w:rsid w:val="00D067AA"/>
    <w:rsid w:val="00D067C1"/>
    <w:rsid w:val="00D06831"/>
    <w:rsid w:val="00D06B7C"/>
    <w:rsid w:val="00D0769B"/>
    <w:rsid w:val="00D100FB"/>
    <w:rsid w:val="00D10BA7"/>
    <w:rsid w:val="00D11D75"/>
    <w:rsid w:val="00D11F5E"/>
    <w:rsid w:val="00D12AF4"/>
    <w:rsid w:val="00D131D6"/>
    <w:rsid w:val="00D13290"/>
    <w:rsid w:val="00D135BF"/>
    <w:rsid w:val="00D13E81"/>
    <w:rsid w:val="00D13F4E"/>
    <w:rsid w:val="00D140EF"/>
    <w:rsid w:val="00D14600"/>
    <w:rsid w:val="00D14DA6"/>
    <w:rsid w:val="00D15705"/>
    <w:rsid w:val="00D157E5"/>
    <w:rsid w:val="00D15A91"/>
    <w:rsid w:val="00D15B8D"/>
    <w:rsid w:val="00D15C95"/>
    <w:rsid w:val="00D15ED6"/>
    <w:rsid w:val="00D15F38"/>
    <w:rsid w:val="00D16107"/>
    <w:rsid w:val="00D16890"/>
    <w:rsid w:val="00D16899"/>
    <w:rsid w:val="00D168E5"/>
    <w:rsid w:val="00D16B36"/>
    <w:rsid w:val="00D170AA"/>
    <w:rsid w:val="00D172DE"/>
    <w:rsid w:val="00D174A1"/>
    <w:rsid w:val="00D17559"/>
    <w:rsid w:val="00D177F2"/>
    <w:rsid w:val="00D209B6"/>
    <w:rsid w:val="00D20A1A"/>
    <w:rsid w:val="00D21222"/>
    <w:rsid w:val="00D21B2C"/>
    <w:rsid w:val="00D21E0F"/>
    <w:rsid w:val="00D21FED"/>
    <w:rsid w:val="00D220E9"/>
    <w:rsid w:val="00D22266"/>
    <w:rsid w:val="00D227E5"/>
    <w:rsid w:val="00D22E38"/>
    <w:rsid w:val="00D239D2"/>
    <w:rsid w:val="00D23C5E"/>
    <w:rsid w:val="00D243D5"/>
    <w:rsid w:val="00D2441A"/>
    <w:rsid w:val="00D24457"/>
    <w:rsid w:val="00D24D86"/>
    <w:rsid w:val="00D24EBD"/>
    <w:rsid w:val="00D24F88"/>
    <w:rsid w:val="00D25051"/>
    <w:rsid w:val="00D2579E"/>
    <w:rsid w:val="00D25F62"/>
    <w:rsid w:val="00D26040"/>
    <w:rsid w:val="00D26073"/>
    <w:rsid w:val="00D2638D"/>
    <w:rsid w:val="00D264EE"/>
    <w:rsid w:val="00D272B3"/>
    <w:rsid w:val="00D301E0"/>
    <w:rsid w:val="00D3032A"/>
    <w:rsid w:val="00D30405"/>
    <w:rsid w:val="00D305A4"/>
    <w:rsid w:val="00D3070B"/>
    <w:rsid w:val="00D30938"/>
    <w:rsid w:val="00D30A84"/>
    <w:rsid w:val="00D30F3A"/>
    <w:rsid w:val="00D314AC"/>
    <w:rsid w:val="00D316A0"/>
    <w:rsid w:val="00D31860"/>
    <w:rsid w:val="00D3189D"/>
    <w:rsid w:val="00D31E9A"/>
    <w:rsid w:val="00D32623"/>
    <w:rsid w:val="00D32954"/>
    <w:rsid w:val="00D32D7A"/>
    <w:rsid w:val="00D32EB8"/>
    <w:rsid w:val="00D33588"/>
    <w:rsid w:val="00D337ED"/>
    <w:rsid w:val="00D33A42"/>
    <w:rsid w:val="00D34215"/>
    <w:rsid w:val="00D34444"/>
    <w:rsid w:val="00D34568"/>
    <w:rsid w:val="00D34908"/>
    <w:rsid w:val="00D349AC"/>
    <w:rsid w:val="00D34BB4"/>
    <w:rsid w:val="00D34D1D"/>
    <w:rsid w:val="00D34E56"/>
    <w:rsid w:val="00D34FEC"/>
    <w:rsid w:val="00D354D8"/>
    <w:rsid w:val="00D35569"/>
    <w:rsid w:val="00D35772"/>
    <w:rsid w:val="00D357E2"/>
    <w:rsid w:val="00D35C7C"/>
    <w:rsid w:val="00D361E3"/>
    <w:rsid w:val="00D36221"/>
    <w:rsid w:val="00D36C30"/>
    <w:rsid w:val="00D374D8"/>
    <w:rsid w:val="00D37592"/>
    <w:rsid w:val="00D3767F"/>
    <w:rsid w:val="00D37803"/>
    <w:rsid w:val="00D40095"/>
    <w:rsid w:val="00D40254"/>
    <w:rsid w:val="00D40711"/>
    <w:rsid w:val="00D40A8E"/>
    <w:rsid w:val="00D40B0A"/>
    <w:rsid w:val="00D410E0"/>
    <w:rsid w:val="00D41376"/>
    <w:rsid w:val="00D41607"/>
    <w:rsid w:val="00D41888"/>
    <w:rsid w:val="00D41B35"/>
    <w:rsid w:val="00D41BDC"/>
    <w:rsid w:val="00D41D43"/>
    <w:rsid w:val="00D427CA"/>
    <w:rsid w:val="00D42908"/>
    <w:rsid w:val="00D42B3D"/>
    <w:rsid w:val="00D42E76"/>
    <w:rsid w:val="00D42ECA"/>
    <w:rsid w:val="00D43CA7"/>
    <w:rsid w:val="00D440B4"/>
    <w:rsid w:val="00D442A9"/>
    <w:rsid w:val="00D448E3"/>
    <w:rsid w:val="00D449AD"/>
    <w:rsid w:val="00D44E2E"/>
    <w:rsid w:val="00D45188"/>
    <w:rsid w:val="00D452CA"/>
    <w:rsid w:val="00D4543C"/>
    <w:rsid w:val="00D455AE"/>
    <w:rsid w:val="00D4573B"/>
    <w:rsid w:val="00D457C7"/>
    <w:rsid w:val="00D46D76"/>
    <w:rsid w:val="00D46FF4"/>
    <w:rsid w:val="00D4795A"/>
    <w:rsid w:val="00D47E6E"/>
    <w:rsid w:val="00D50049"/>
    <w:rsid w:val="00D501D4"/>
    <w:rsid w:val="00D50239"/>
    <w:rsid w:val="00D502BB"/>
    <w:rsid w:val="00D502F5"/>
    <w:rsid w:val="00D50521"/>
    <w:rsid w:val="00D50625"/>
    <w:rsid w:val="00D50CAB"/>
    <w:rsid w:val="00D50D31"/>
    <w:rsid w:val="00D50DA5"/>
    <w:rsid w:val="00D51163"/>
    <w:rsid w:val="00D5126D"/>
    <w:rsid w:val="00D51452"/>
    <w:rsid w:val="00D51477"/>
    <w:rsid w:val="00D514AE"/>
    <w:rsid w:val="00D5234C"/>
    <w:rsid w:val="00D52582"/>
    <w:rsid w:val="00D52B06"/>
    <w:rsid w:val="00D52C01"/>
    <w:rsid w:val="00D52C5F"/>
    <w:rsid w:val="00D534B9"/>
    <w:rsid w:val="00D53826"/>
    <w:rsid w:val="00D538C9"/>
    <w:rsid w:val="00D53E2D"/>
    <w:rsid w:val="00D53FD5"/>
    <w:rsid w:val="00D54149"/>
    <w:rsid w:val="00D54511"/>
    <w:rsid w:val="00D545D5"/>
    <w:rsid w:val="00D54C87"/>
    <w:rsid w:val="00D54E5B"/>
    <w:rsid w:val="00D551D2"/>
    <w:rsid w:val="00D551D4"/>
    <w:rsid w:val="00D554A9"/>
    <w:rsid w:val="00D555A1"/>
    <w:rsid w:val="00D55C2E"/>
    <w:rsid w:val="00D55DDA"/>
    <w:rsid w:val="00D567BB"/>
    <w:rsid w:val="00D567F2"/>
    <w:rsid w:val="00D56ED7"/>
    <w:rsid w:val="00D57278"/>
    <w:rsid w:val="00D5798F"/>
    <w:rsid w:val="00D57BA5"/>
    <w:rsid w:val="00D603C2"/>
    <w:rsid w:val="00D6066B"/>
    <w:rsid w:val="00D61080"/>
    <w:rsid w:val="00D611A6"/>
    <w:rsid w:val="00D6131C"/>
    <w:rsid w:val="00D6141D"/>
    <w:rsid w:val="00D61A61"/>
    <w:rsid w:val="00D6249B"/>
    <w:rsid w:val="00D629F1"/>
    <w:rsid w:val="00D62A80"/>
    <w:rsid w:val="00D6318F"/>
    <w:rsid w:val="00D63C50"/>
    <w:rsid w:val="00D642E3"/>
    <w:rsid w:val="00D643ED"/>
    <w:rsid w:val="00D64876"/>
    <w:rsid w:val="00D64A0C"/>
    <w:rsid w:val="00D64B91"/>
    <w:rsid w:val="00D65639"/>
    <w:rsid w:val="00D6579C"/>
    <w:rsid w:val="00D65F18"/>
    <w:rsid w:val="00D66099"/>
    <w:rsid w:val="00D66484"/>
    <w:rsid w:val="00D6651C"/>
    <w:rsid w:val="00D67035"/>
    <w:rsid w:val="00D677C0"/>
    <w:rsid w:val="00D67938"/>
    <w:rsid w:val="00D67999"/>
    <w:rsid w:val="00D67A15"/>
    <w:rsid w:val="00D67F6C"/>
    <w:rsid w:val="00D701AA"/>
    <w:rsid w:val="00D70712"/>
    <w:rsid w:val="00D70754"/>
    <w:rsid w:val="00D711B4"/>
    <w:rsid w:val="00D712A9"/>
    <w:rsid w:val="00D71701"/>
    <w:rsid w:val="00D72155"/>
    <w:rsid w:val="00D72E40"/>
    <w:rsid w:val="00D72FFC"/>
    <w:rsid w:val="00D73130"/>
    <w:rsid w:val="00D733A9"/>
    <w:rsid w:val="00D736C0"/>
    <w:rsid w:val="00D73D35"/>
    <w:rsid w:val="00D741B9"/>
    <w:rsid w:val="00D7456E"/>
    <w:rsid w:val="00D74785"/>
    <w:rsid w:val="00D74789"/>
    <w:rsid w:val="00D74AF4"/>
    <w:rsid w:val="00D74CDE"/>
    <w:rsid w:val="00D759C6"/>
    <w:rsid w:val="00D76473"/>
    <w:rsid w:val="00D76687"/>
    <w:rsid w:val="00D771E5"/>
    <w:rsid w:val="00D772B4"/>
    <w:rsid w:val="00D77A68"/>
    <w:rsid w:val="00D77D27"/>
    <w:rsid w:val="00D802E6"/>
    <w:rsid w:val="00D80335"/>
    <w:rsid w:val="00D80511"/>
    <w:rsid w:val="00D805ED"/>
    <w:rsid w:val="00D8060E"/>
    <w:rsid w:val="00D80BA1"/>
    <w:rsid w:val="00D80BFF"/>
    <w:rsid w:val="00D81262"/>
    <w:rsid w:val="00D81713"/>
    <w:rsid w:val="00D82273"/>
    <w:rsid w:val="00D82424"/>
    <w:rsid w:val="00D824C2"/>
    <w:rsid w:val="00D827C8"/>
    <w:rsid w:val="00D83080"/>
    <w:rsid w:val="00D83490"/>
    <w:rsid w:val="00D83510"/>
    <w:rsid w:val="00D83708"/>
    <w:rsid w:val="00D83808"/>
    <w:rsid w:val="00D844D1"/>
    <w:rsid w:val="00D844DE"/>
    <w:rsid w:val="00D84866"/>
    <w:rsid w:val="00D849F7"/>
    <w:rsid w:val="00D84C3F"/>
    <w:rsid w:val="00D854BC"/>
    <w:rsid w:val="00D85841"/>
    <w:rsid w:val="00D85B01"/>
    <w:rsid w:val="00D85F9C"/>
    <w:rsid w:val="00D86340"/>
    <w:rsid w:val="00D8674B"/>
    <w:rsid w:val="00D86AE7"/>
    <w:rsid w:val="00D87301"/>
    <w:rsid w:val="00D875A8"/>
    <w:rsid w:val="00D87BF9"/>
    <w:rsid w:val="00D906C4"/>
    <w:rsid w:val="00D906F5"/>
    <w:rsid w:val="00D90732"/>
    <w:rsid w:val="00D90DB6"/>
    <w:rsid w:val="00D911E2"/>
    <w:rsid w:val="00D91702"/>
    <w:rsid w:val="00D91B21"/>
    <w:rsid w:val="00D91C61"/>
    <w:rsid w:val="00D91C6B"/>
    <w:rsid w:val="00D9241D"/>
    <w:rsid w:val="00D929DC"/>
    <w:rsid w:val="00D92AC5"/>
    <w:rsid w:val="00D92C20"/>
    <w:rsid w:val="00D92FB6"/>
    <w:rsid w:val="00D93125"/>
    <w:rsid w:val="00D9323C"/>
    <w:rsid w:val="00D934A3"/>
    <w:rsid w:val="00D93C10"/>
    <w:rsid w:val="00D93DDD"/>
    <w:rsid w:val="00D94161"/>
    <w:rsid w:val="00D9431D"/>
    <w:rsid w:val="00D944D6"/>
    <w:rsid w:val="00D944E2"/>
    <w:rsid w:val="00D94ACC"/>
    <w:rsid w:val="00D95110"/>
    <w:rsid w:val="00D9512D"/>
    <w:rsid w:val="00D953BD"/>
    <w:rsid w:val="00D9551B"/>
    <w:rsid w:val="00D95DE1"/>
    <w:rsid w:val="00D9605E"/>
    <w:rsid w:val="00D96541"/>
    <w:rsid w:val="00D965F8"/>
    <w:rsid w:val="00D9669B"/>
    <w:rsid w:val="00D968DB"/>
    <w:rsid w:val="00D9694D"/>
    <w:rsid w:val="00D96B69"/>
    <w:rsid w:val="00D96C10"/>
    <w:rsid w:val="00D96DF2"/>
    <w:rsid w:val="00D970AF"/>
    <w:rsid w:val="00D97389"/>
    <w:rsid w:val="00DA0355"/>
    <w:rsid w:val="00DA06BE"/>
    <w:rsid w:val="00DA097D"/>
    <w:rsid w:val="00DA0A43"/>
    <w:rsid w:val="00DA0C42"/>
    <w:rsid w:val="00DA0F24"/>
    <w:rsid w:val="00DA168F"/>
    <w:rsid w:val="00DA22B2"/>
    <w:rsid w:val="00DA23F6"/>
    <w:rsid w:val="00DA2546"/>
    <w:rsid w:val="00DA2A44"/>
    <w:rsid w:val="00DA2E55"/>
    <w:rsid w:val="00DA30D7"/>
    <w:rsid w:val="00DA3157"/>
    <w:rsid w:val="00DA32B3"/>
    <w:rsid w:val="00DA337C"/>
    <w:rsid w:val="00DA3739"/>
    <w:rsid w:val="00DA3CD4"/>
    <w:rsid w:val="00DA4774"/>
    <w:rsid w:val="00DA5530"/>
    <w:rsid w:val="00DA5713"/>
    <w:rsid w:val="00DA5807"/>
    <w:rsid w:val="00DA5E61"/>
    <w:rsid w:val="00DA5F51"/>
    <w:rsid w:val="00DA604D"/>
    <w:rsid w:val="00DA60DA"/>
    <w:rsid w:val="00DA6288"/>
    <w:rsid w:val="00DA6AD9"/>
    <w:rsid w:val="00DA6E70"/>
    <w:rsid w:val="00DA700B"/>
    <w:rsid w:val="00DA752C"/>
    <w:rsid w:val="00DA783C"/>
    <w:rsid w:val="00DA7F43"/>
    <w:rsid w:val="00DB0508"/>
    <w:rsid w:val="00DB0AB9"/>
    <w:rsid w:val="00DB0CC7"/>
    <w:rsid w:val="00DB23C4"/>
    <w:rsid w:val="00DB274A"/>
    <w:rsid w:val="00DB2ADA"/>
    <w:rsid w:val="00DB2BE3"/>
    <w:rsid w:val="00DB2F2A"/>
    <w:rsid w:val="00DB3092"/>
    <w:rsid w:val="00DB31F0"/>
    <w:rsid w:val="00DB3667"/>
    <w:rsid w:val="00DB3714"/>
    <w:rsid w:val="00DB384B"/>
    <w:rsid w:val="00DB3E81"/>
    <w:rsid w:val="00DB567F"/>
    <w:rsid w:val="00DB61F1"/>
    <w:rsid w:val="00DB6286"/>
    <w:rsid w:val="00DB6338"/>
    <w:rsid w:val="00DB6A3D"/>
    <w:rsid w:val="00DB6B2E"/>
    <w:rsid w:val="00DB6B86"/>
    <w:rsid w:val="00DB6C54"/>
    <w:rsid w:val="00DB7241"/>
    <w:rsid w:val="00DB735D"/>
    <w:rsid w:val="00DB77C2"/>
    <w:rsid w:val="00DB77CF"/>
    <w:rsid w:val="00DB7AA6"/>
    <w:rsid w:val="00DB7C9A"/>
    <w:rsid w:val="00DB7FC3"/>
    <w:rsid w:val="00DC016D"/>
    <w:rsid w:val="00DC0EA3"/>
    <w:rsid w:val="00DC11FD"/>
    <w:rsid w:val="00DC1257"/>
    <w:rsid w:val="00DC14D2"/>
    <w:rsid w:val="00DC1764"/>
    <w:rsid w:val="00DC1A4A"/>
    <w:rsid w:val="00DC1BA5"/>
    <w:rsid w:val="00DC1FAB"/>
    <w:rsid w:val="00DC20A5"/>
    <w:rsid w:val="00DC27DE"/>
    <w:rsid w:val="00DC27F8"/>
    <w:rsid w:val="00DC317B"/>
    <w:rsid w:val="00DC34B8"/>
    <w:rsid w:val="00DC3C86"/>
    <w:rsid w:val="00DC3D4B"/>
    <w:rsid w:val="00DC466D"/>
    <w:rsid w:val="00DC4875"/>
    <w:rsid w:val="00DC529D"/>
    <w:rsid w:val="00DC5491"/>
    <w:rsid w:val="00DC55C2"/>
    <w:rsid w:val="00DC56E8"/>
    <w:rsid w:val="00DC5E3F"/>
    <w:rsid w:val="00DC6CE1"/>
    <w:rsid w:val="00DC719D"/>
    <w:rsid w:val="00DC7399"/>
    <w:rsid w:val="00DC75AD"/>
    <w:rsid w:val="00DC7870"/>
    <w:rsid w:val="00DC7B76"/>
    <w:rsid w:val="00DC7BA1"/>
    <w:rsid w:val="00DD01A8"/>
    <w:rsid w:val="00DD028C"/>
    <w:rsid w:val="00DD0F0A"/>
    <w:rsid w:val="00DD0F13"/>
    <w:rsid w:val="00DD16F8"/>
    <w:rsid w:val="00DD1A82"/>
    <w:rsid w:val="00DD236E"/>
    <w:rsid w:val="00DD258D"/>
    <w:rsid w:val="00DD27EC"/>
    <w:rsid w:val="00DD2BEA"/>
    <w:rsid w:val="00DD2BFE"/>
    <w:rsid w:val="00DD2C57"/>
    <w:rsid w:val="00DD3043"/>
    <w:rsid w:val="00DD3365"/>
    <w:rsid w:val="00DD374B"/>
    <w:rsid w:val="00DD3ACC"/>
    <w:rsid w:val="00DD3DA6"/>
    <w:rsid w:val="00DD3F8F"/>
    <w:rsid w:val="00DD43AA"/>
    <w:rsid w:val="00DD4B94"/>
    <w:rsid w:val="00DD55F6"/>
    <w:rsid w:val="00DD58E9"/>
    <w:rsid w:val="00DD5D43"/>
    <w:rsid w:val="00DD5E75"/>
    <w:rsid w:val="00DD64BC"/>
    <w:rsid w:val="00DD698C"/>
    <w:rsid w:val="00DD69E2"/>
    <w:rsid w:val="00DD72AC"/>
    <w:rsid w:val="00DD73D0"/>
    <w:rsid w:val="00DD7454"/>
    <w:rsid w:val="00DD7A96"/>
    <w:rsid w:val="00DE00AF"/>
    <w:rsid w:val="00DE0393"/>
    <w:rsid w:val="00DE06CF"/>
    <w:rsid w:val="00DE0ACB"/>
    <w:rsid w:val="00DE0ED6"/>
    <w:rsid w:val="00DE15B1"/>
    <w:rsid w:val="00DE1ADF"/>
    <w:rsid w:val="00DE2090"/>
    <w:rsid w:val="00DE211A"/>
    <w:rsid w:val="00DE3002"/>
    <w:rsid w:val="00DE3724"/>
    <w:rsid w:val="00DE3F31"/>
    <w:rsid w:val="00DE49AE"/>
    <w:rsid w:val="00DE4CB4"/>
    <w:rsid w:val="00DE5028"/>
    <w:rsid w:val="00DE50CD"/>
    <w:rsid w:val="00DE5118"/>
    <w:rsid w:val="00DE5137"/>
    <w:rsid w:val="00DE5267"/>
    <w:rsid w:val="00DE5C29"/>
    <w:rsid w:val="00DE5D26"/>
    <w:rsid w:val="00DE60E6"/>
    <w:rsid w:val="00DE7839"/>
    <w:rsid w:val="00DE7ADA"/>
    <w:rsid w:val="00DE7B7D"/>
    <w:rsid w:val="00DE7E02"/>
    <w:rsid w:val="00DF0069"/>
    <w:rsid w:val="00DF0592"/>
    <w:rsid w:val="00DF0B9B"/>
    <w:rsid w:val="00DF155C"/>
    <w:rsid w:val="00DF1A5A"/>
    <w:rsid w:val="00DF1AB8"/>
    <w:rsid w:val="00DF240E"/>
    <w:rsid w:val="00DF2570"/>
    <w:rsid w:val="00DF262E"/>
    <w:rsid w:val="00DF34FA"/>
    <w:rsid w:val="00DF3908"/>
    <w:rsid w:val="00DF3920"/>
    <w:rsid w:val="00DF3928"/>
    <w:rsid w:val="00DF3B0B"/>
    <w:rsid w:val="00DF40E3"/>
    <w:rsid w:val="00DF429A"/>
    <w:rsid w:val="00DF4B40"/>
    <w:rsid w:val="00DF5579"/>
    <w:rsid w:val="00DF57A2"/>
    <w:rsid w:val="00DF5BD0"/>
    <w:rsid w:val="00DF687B"/>
    <w:rsid w:val="00DF6C1A"/>
    <w:rsid w:val="00DF6C71"/>
    <w:rsid w:val="00DF6E62"/>
    <w:rsid w:val="00DF6F91"/>
    <w:rsid w:val="00DF71E7"/>
    <w:rsid w:val="00DF7288"/>
    <w:rsid w:val="00DF761B"/>
    <w:rsid w:val="00DF7C04"/>
    <w:rsid w:val="00DF7D55"/>
    <w:rsid w:val="00DF7F7E"/>
    <w:rsid w:val="00E0022B"/>
    <w:rsid w:val="00E003AE"/>
    <w:rsid w:val="00E00991"/>
    <w:rsid w:val="00E00FC0"/>
    <w:rsid w:val="00E010EA"/>
    <w:rsid w:val="00E011E8"/>
    <w:rsid w:val="00E01764"/>
    <w:rsid w:val="00E017C4"/>
    <w:rsid w:val="00E02195"/>
    <w:rsid w:val="00E02236"/>
    <w:rsid w:val="00E02A67"/>
    <w:rsid w:val="00E02D66"/>
    <w:rsid w:val="00E02DB0"/>
    <w:rsid w:val="00E02DB8"/>
    <w:rsid w:val="00E031D1"/>
    <w:rsid w:val="00E03758"/>
    <w:rsid w:val="00E03BEC"/>
    <w:rsid w:val="00E03CFA"/>
    <w:rsid w:val="00E04393"/>
    <w:rsid w:val="00E0482E"/>
    <w:rsid w:val="00E0485D"/>
    <w:rsid w:val="00E048F9"/>
    <w:rsid w:val="00E058A6"/>
    <w:rsid w:val="00E05A3F"/>
    <w:rsid w:val="00E05CBA"/>
    <w:rsid w:val="00E05D92"/>
    <w:rsid w:val="00E062B3"/>
    <w:rsid w:val="00E06615"/>
    <w:rsid w:val="00E06654"/>
    <w:rsid w:val="00E06664"/>
    <w:rsid w:val="00E06836"/>
    <w:rsid w:val="00E0699D"/>
    <w:rsid w:val="00E06FF1"/>
    <w:rsid w:val="00E070AD"/>
    <w:rsid w:val="00E0717F"/>
    <w:rsid w:val="00E078D4"/>
    <w:rsid w:val="00E07BA7"/>
    <w:rsid w:val="00E07C6B"/>
    <w:rsid w:val="00E1056F"/>
    <w:rsid w:val="00E105C2"/>
    <w:rsid w:val="00E10602"/>
    <w:rsid w:val="00E106C2"/>
    <w:rsid w:val="00E11421"/>
    <w:rsid w:val="00E11671"/>
    <w:rsid w:val="00E1218C"/>
    <w:rsid w:val="00E121C3"/>
    <w:rsid w:val="00E126DF"/>
    <w:rsid w:val="00E12E2E"/>
    <w:rsid w:val="00E132ED"/>
    <w:rsid w:val="00E13493"/>
    <w:rsid w:val="00E13BFF"/>
    <w:rsid w:val="00E13C1F"/>
    <w:rsid w:val="00E13CDB"/>
    <w:rsid w:val="00E144B1"/>
    <w:rsid w:val="00E15010"/>
    <w:rsid w:val="00E15345"/>
    <w:rsid w:val="00E15359"/>
    <w:rsid w:val="00E155D3"/>
    <w:rsid w:val="00E1581C"/>
    <w:rsid w:val="00E15BEE"/>
    <w:rsid w:val="00E16149"/>
    <w:rsid w:val="00E16449"/>
    <w:rsid w:val="00E169BB"/>
    <w:rsid w:val="00E169F3"/>
    <w:rsid w:val="00E16C7B"/>
    <w:rsid w:val="00E16F43"/>
    <w:rsid w:val="00E177C0"/>
    <w:rsid w:val="00E17CF2"/>
    <w:rsid w:val="00E17FC2"/>
    <w:rsid w:val="00E20574"/>
    <w:rsid w:val="00E20D34"/>
    <w:rsid w:val="00E20E79"/>
    <w:rsid w:val="00E2133C"/>
    <w:rsid w:val="00E21730"/>
    <w:rsid w:val="00E21E4A"/>
    <w:rsid w:val="00E22253"/>
    <w:rsid w:val="00E2229B"/>
    <w:rsid w:val="00E22331"/>
    <w:rsid w:val="00E22332"/>
    <w:rsid w:val="00E22856"/>
    <w:rsid w:val="00E229C6"/>
    <w:rsid w:val="00E22B0C"/>
    <w:rsid w:val="00E23056"/>
    <w:rsid w:val="00E232B9"/>
    <w:rsid w:val="00E232D5"/>
    <w:rsid w:val="00E2383E"/>
    <w:rsid w:val="00E238E3"/>
    <w:rsid w:val="00E23F85"/>
    <w:rsid w:val="00E24729"/>
    <w:rsid w:val="00E247BD"/>
    <w:rsid w:val="00E2490A"/>
    <w:rsid w:val="00E24A9B"/>
    <w:rsid w:val="00E24BF5"/>
    <w:rsid w:val="00E24E34"/>
    <w:rsid w:val="00E2500F"/>
    <w:rsid w:val="00E2507D"/>
    <w:rsid w:val="00E25254"/>
    <w:rsid w:val="00E25486"/>
    <w:rsid w:val="00E25868"/>
    <w:rsid w:val="00E260B8"/>
    <w:rsid w:val="00E268C8"/>
    <w:rsid w:val="00E26D14"/>
    <w:rsid w:val="00E26E17"/>
    <w:rsid w:val="00E26E67"/>
    <w:rsid w:val="00E26F6C"/>
    <w:rsid w:val="00E270EF"/>
    <w:rsid w:val="00E27470"/>
    <w:rsid w:val="00E27615"/>
    <w:rsid w:val="00E27674"/>
    <w:rsid w:val="00E278C4"/>
    <w:rsid w:val="00E278D9"/>
    <w:rsid w:val="00E279D7"/>
    <w:rsid w:val="00E27D50"/>
    <w:rsid w:val="00E27EF0"/>
    <w:rsid w:val="00E30004"/>
    <w:rsid w:val="00E30089"/>
    <w:rsid w:val="00E300FE"/>
    <w:rsid w:val="00E30544"/>
    <w:rsid w:val="00E3083A"/>
    <w:rsid w:val="00E30E90"/>
    <w:rsid w:val="00E31555"/>
    <w:rsid w:val="00E315E0"/>
    <w:rsid w:val="00E315E3"/>
    <w:rsid w:val="00E31A86"/>
    <w:rsid w:val="00E31F4A"/>
    <w:rsid w:val="00E31F64"/>
    <w:rsid w:val="00E32680"/>
    <w:rsid w:val="00E32DD2"/>
    <w:rsid w:val="00E32F7E"/>
    <w:rsid w:val="00E32FD9"/>
    <w:rsid w:val="00E33135"/>
    <w:rsid w:val="00E33203"/>
    <w:rsid w:val="00E33680"/>
    <w:rsid w:val="00E336CC"/>
    <w:rsid w:val="00E33798"/>
    <w:rsid w:val="00E33AD7"/>
    <w:rsid w:val="00E33C49"/>
    <w:rsid w:val="00E33D36"/>
    <w:rsid w:val="00E33FE4"/>
    <w:rsid w:val="00E3416C"/>
    <w:rsid w:val="00E34281"/>
    <w:rsid w:val="00E34375"/>
    <w:rsid w:val="00E343CC"/>
    <w:rsid w:val="00E34807"/>
    <w:rsid w:val="00E3575F"/>
    <w:rsid w:val="00E358EC"/>
    <w:rsid w:val="00E35BEF"/>
    <w:rsid w:val="00E35CB6"/>
    <w:rsid w:val="00E35E66"/>
    <w:rsid w:val="00E35E6D"/>
    <w:rsid w:val="00E35FF6"/>
    <w:rsid w:val="00E360C5"/>
    <w:rsid w:val="00E36CEE"/>
    <w:rsid w:val="00E3746F"/>
    <w:rsid w:val="00E3762C"/>
    <w:rsid w:val="00E37984"/>
    <w:rsid w:val="00E37E36"/>
    <w:rsid w:val="00E40092"/>
    <w:rsid w:val="00E40571"/>
    <w:rsid w:val="00E40703"/>
    <w:rsid w:val="00E40983"/>
    <w:rsid w:val="00E40B44"/>
    <w:rsid w:val="00E40B96"/>
    <w:rsid w:val="00E40E8C"/>
    <w:rsid w:val="00E40F49"/>
    <w:rsid w:val="00E41364"/>
    <w:rsid w:val="00E414AD"/>
    <w:rsid w:val="00E415B7"/>
    <w:rsid w:val="00E4195D"/>
    <w:rsid w:val="00E41A56"/>
    <w:rsid w:val="00E41C5F"/>
    <w:rsid w:val="00E420DD"/>
    <w:rsid w:val="00E423D4"/>
    <w:rsid w:val="00E42718"/>
    <w:rsid w:val="00E4275D"/>
    <w:rsid w:val="00E42A7F"/>
    <w:rsid w:val="00E42DB8"/>
    <w:rsid w:val="00E42E74"/>
    <w:rsid w:val="00E43730"/>
    <w:rsid w:val="00E4395B"/>
    <w:rsid w:val="00E43F2D"/>
    <w:rsid w:val="00E4436B"/>
    <w:rsid w:val="00E44375"/>
    <w:rsid w:val="00E44A30"/>
    <w:rsid w:val="00E44DDE"/>
    <w:rsid w:val="00E44DF9"/>
    <w:rsid w:val="00E45067"/>
    <w:rsid w:val="00E4532E"/>
    <w:rsid w:val="00E453EF"/>
    <w:rsid w:val="00E454DD"/>
    <w:rsid w:val="00E45989"/>
    <w:rsid w:val="00E45C2E"/>
    <w:rsid w:val="00E45CD6"/>
    <w:rsid w:val="00E4614B"/>
    <w:rsid w:val="00E462CA"/>
    <w:rsid w:val="00E464EC"/>
    <w:rsid w:val="00E46A3B"/>
    <w:rsid w:val="00E46E9C"/>
    <w:rsid w:val="00E46FB4"/>
    <w:rsid w:val="00E47055"/>
    <w:rsid w:val="00E47344"/>
    <w:rsid w:val="00E47B1B"/>
    <w:rsid w:val="00E47BD7"/>
    <w:rsid w:val="00E504F0"/>
    <w:rsid w:val="00E50650"/>
    <w:rsid w:val="00E5068B"/>
    <w:rsid w:val="00E50A25"/>
    <w:rsid w:val="00E51981"/>
    <w:rsid w:val="00E51A6A"/>
    <w:rsid w:val="00E51FAB"/>
    <w:rsid w:val="00E52986"/>
    <w:rsid w:val="00E52A19"/>
    <w:rsid w:val="00E52D02"/>
    <w:rsid w:val="00E531E6"/>
    <w:rsid w:val="00E53A53"/>
    <w:rsid w:val="00E53DFD"/>
    <w:rsid w:val="00E53F6B"/>
    <w:rsid w:val="00E540C3"/>
    <w:rsid w:val="00E5412A"/>
    <w:rsid w:val="00E54558"/>
    <w:rsid w:val="00E545A1"/>
    <w:rsid w:val="00E547C4"/>
    <w:rsid w:val="00E54BA9"/>
    <w:rsid w:val="00E54D8D"/>
    <w:rsid w:val="00E554C9"/>
    <w:rsid w:val="00E55897"/>
    <w:rsid w:val="00E55C72"/>
    <w:rsid w:val="00E55D14"/>
    <w:rsid w:val="00E55E60"/>
    <w:rsid w:val="00E5634C"/>
    <w:rsid w:val="00E56582"/>
    <w:rsid w:val="00E56B67"/>
    <w:rsid w:val="00E56E38"/>
    <w:rsid w:val="00E57207"/>
    <w:rsid w:val="00E576F3"/>
    <w:rsid w:val="00E57ABF"/>
    <w:rsid w:val="00E57E94"/>
    <w:rsid w:val="00E60E31"/>
    <w:rsid w:val="00E610B7"/>
    <w:rsid w:val="00E610F8"/>
    <w:rsid w:val="00E612E0"/>
    <w:rsid w:val="00E6152B"/>
    <w:rsid w:val="00E6181B"/>
    <w:rsid w:val="00E61C7D"/>
    <w:rsid w:val="00E61DA0"/>
    <w:rsid w:val="00E62214"/>
    <w:rsid w:val="00E62537"/>
    <w:rsid w:val="00E62A19"/>
    <w:rsid w:val="00E62AD0"/>
    <w:rsid w:val="00E62C8A"/>
    <w:rsid w:val="00E62CA1"/>
    <w:rsid w:val="00E62D2F"/>
    <w:rsid w:val="00E63284"/>
    <w:rsid w:val="00E63728"/>
    <w:rsid w:val="00E64028"/>
    <w:rsid w:val="00E64868"/>
    <w:rsid w:val="00E649BA"/>
    <w:rsid w:val="00E64B8A"/>
    <w:rsid w:val="00E64E46"/>
    <w:rsid w:val="00E64E59"/>
    <w:rsid w:val="00E64F3D"/>
    <w:rsid w:val="00E65096"/>
    <w:rsid w:val="00E65E27"/>
    <w:rsid w:val="00E6624C"/>
    <w:rsid w:val="00E663B8"/>
    <w:rsid w:val="00E663CA"/>
    <w:rsid w:val="00E66615"/>
    <w:rsid w:val="00E669B7"/>
    <w:rsid w:val="00E66C7F"/>
    <w:rsid w:val="00E677EC"/>
    <w:rsid w:val="00E679B1"/>
    <w:rsid w:val="00E67DE4"/>
    <w:rsid w:val="00E70478"/>
    <w:rsid w:val="00E70753"/>
    <w:rsid w:val="00E70A1A"/>
    <w:rsid w:val="00E714C9"/>
    <w:rsid w:val="00E715EA"/>
    <w:rsid w:val="00E718F1"/>
    <w:rsid w:val="00E719D0"/>
    <w:rsid w:val="00E71D4B"/>
    <w:rsid w:val="00E725C7"/>
    <w:rsid w:val="00E72655"/>
    <w:rsid w:val="00E7278E"/>
    <w:rsid w:val="00E728C1"/>
    <w:rsid w:val="00E7371B"/>
    <w:rsid w:val="00E73C20"/>
    <w:rsid w:val="00E73FDE"/>
    <w:rsid w:val="00E74278"/>
    <w:rsid w:val="00E7443B"/>
    <w:rsid w:val="00E7572A"/>
    <w:rsid w:val="00E75CF9"/>
    <w:rsid w:val="00E7623D"/>
    <w:rsid w:val="00E7654E"/>
    <w:rsid w:val="00E76702"/>
    <w:rsid w:val="00E77072"/>
    <w:rsid w:val="00E77464"/>
    <w:rsid w:val="00E778A5"/>
    <w:rsid w:val="00E77F9D"/>
    <w:rsid w:val="00E800F4"/>
    <w:rsid w:val="00E805E5"/>
    <w:rsid w:val="00E813FD"/>
    <w:rsid w:val="00E81633"/>
    <w:rsid w:val="00E81E26"/>
    <w:rsid w:val="00E81E59"/>
    <w:rsid w:val="00E8250A"/>
    <w:rsid w:val="00E828FE"/>
    <w:rsid w:val="00E82F32"/>
    <w:rsid w:val="00E831D8"/>
    <w:rsid w:val="00E83260"/>
    <w:rsid w:val="00E834D4"/>
    <w:rsid w:val="00E83862"/>
    <w:rsid w:val="00E83EA9"/>
    <w:rsid w:val="00E8408C"/>
    <w:rsid w:val="00E849B2"/>
    <w:rsid w:val="00E84DDC"/>
    <w:rsid w:val="00E84F32"/>
    <w:rsid w:val="00E85150"/>
    <w:rsid w:val="00E8541D"/>
    <w:rsid w:val="00E85510"/>
    <w:rsid w:val="00E85818"/>
    <w:rsid w:val="00E85960"/>
    <w:rsid w:val="00E85C26"/>
    <w:rsid w:val="00E8652E"/>
    <w:rsid w:val="00E8659F"/>
    <w:rsid w:val="00E8699A"/>
    <w:rsid w:val="00E86E5A"/>
    <w:rsid w:val="00E875AD"/>
    <w:rsid w:val="00E875FA"/>
    <w:rsid w:val="00E878B9"/>
    <w:rsid w:val="00E87A5A"/>
    <w:rsid w:val="00E87BB2"/>
    <w:rsid w:val="00E87F27"/>
    <w:rsid w:val="00E87F48"/>
    <w:rsid w:val="00E90627"/>
    <w:rsid w:val="00E90970"/>
    <w:rsid w:val="00E90BEF"/>
    <w:rsid w:val="00E90FB6"/>
    <w:rsid w:val="00E911F0"/>
    <w:rsid w:val="00E914E6"/>
    <w:rsid w:val="00E91998"/>
    <w:rsid w:val="00E91A20"/>
    <w:rsid w:val="00E91E59"/>
    <w:rsid w:val="00E92CE7"/>
    <w:rsid w:val="00E92F2C"/>
    <w:rsid w:val="00E930CD"/>
    <w:rsid w:val="00E932BD"/>
    <w:rsid w:val="00E93375"/>
    <w:rsid w:val="00E933C7"/>
    <w:rsid w:val="00E935CD"/>
    <w:rsid w:val="00E93651"/>
    <w:rsid w:val="00E9368E"/>
    <w:rsid w:val="00E936C1"/>
    <w:rsid w:val="00E93779"/>
    <w:rsid w:val="00E93FA9"/>
    <w:rsid w:val="00E9455C"/>
    <w:rsid w:val="00E94706"/>
    <w:rsid w:val="00E94BFB"/>
    <w:rsid w:val="00E94F6A"/>
    <w:rsid w:val="00E94FD1"/>
    <w:rsid w:val="00E95498"/>
    <w:rsid w:val="00E954C8"/>
    <w:rsid w:val="00E96868"/>
    <w:rsid w:val="00E96DC7"/>
    <w:rsid w:val="00E96E79"/>
    <w:rsid w:val="00E96EE1"/>
    <w:rsid w:val="00E970E1"/>
    <w:rsid w:val="00E97410"/>
    <w:rsid w:val="00E9744B"/>
    <w:rsid w:val="00E97467"/>
    <w:rsid w:val="00E97764"/>
    <w:rsid w:val="00E97A5A"/>
    <w:rsid w:val="00E97E83"/>
    <w:rsid w:val="00EA0F18"/>
    <w:rsid w:val="00EA1465"/>
    <w:rsid w:val="00EA1A2F"/>
    <w:rsid w:val="00EA1F44"/>
    <w:rsid w:val="00EA2027"/>
    <w:rsid w:val="00EA21B4"/>
    <w:rsid w:val="00EA24F1"/>
    <w:rsid w:val="00EA2A82"/>
    <w:rsid w:val="00EA2E08"/>
    <w:rsid w:val="00EA2E63"/>
    <w:rsid w:val="00EA31ED"/>
    <w:rsid w:val="00EA35B6"/>
    <w:rsid w:val="00EA35C2"/>
    <w:rsid w:val="00EA3B83"/>
    <w:rsid w:val="00EA3C95"/>
    <w:rsid w:val="00EA40B9"/>
    <w:rsid w:val="00EA4375"/>
    <w:rsid w:val="00EA4921"/>
    <w:rsid w:val="00EA4D6E"/>
    <w:rsid w:val="00EA5475"/>
    <w:rsid w:val="00EA54D0"/>
    <w:rsid w:val="00EA5774"/>
    <w:rsid w:val="00EA5AC3"/>
    <w:rsid w:val="00EA5B8F"/>
    <w:rsid w:val="00EA619A"/>
    <w:rsid w:val="00EA6226"/>
    <w:rsid w:val="00EA673E"/>
    <w:rsid w:val="00EA67BB"/>
    <w:rsid w:val="00EA683A"/>
    <w:rsid w:val="00EA6BBA"/>
    <w:rsid w:val="00EA6E73"/>
    <w:rsid w:val="00EA7D16"/>
    <w:rsid w:val="00EA7EEE"/>
    <w:rsid w:val="00EB0038"/>
    <w:rsid w:val="00EB01E1"/>
    <w:rsid w:val="00EB0BC5"/>
    <w:rsid w:val="00EB0D28"/>
    <w:rsid w:val="00EB10E5"/>
    <w:rsid w:val="00EB1A0E"/>
    <w:rsid w:val="00EB1ABF"/>
    <w:rsid w:val="00EB21E5"/>
    <w:rsid w:val="00EB2251"/>
    <w:rsid w:val="00EB2362"/>
    <w:rsid w:val="00EB32C6"/>
    <w:rsid w:val="00EB3BE6"/>
    <w:rsid w:val="00EB3F74"/>
    <w:rsid w:val="00EB4EC5"/>
    <w:rsid w:val="00EB5342"/>
    <w:rsid w:val="00EB5BFA"/>
    <w:rsid w:val="00EB5DC8"/>
    <w:rsid w:val="00EB6B1F"/>
    <w:rsid w:val="00EB6B30"/>
    <w:rsid w:val="00EB6B72"/>
    <w:rsid w:val="00EB77D1"/>
    <w:rsid w:val="00EB7CE4"/>
    <w:rsid w:val="00EC0329"/>
    <w:rsid w:val="00EC04AB"/>
    <w:rsid w:val="00EC0790"/>
    <w:rsid w:val="00EC07F8"/>
    <w:rsid w:val="00EC0900"/>
    <w:rsid w:val="00EC0DEA"/>
    <w:rsid w:val="00EC0E37"/>
    <w:rsid w:val="00EC10C0"/>
    <w:rsid w:val="00EC1130"/>
    <w:rsid w:val="00EC1A7A"/>
    <w:rsid w:val="00EC1B9E"/>
    <w:rsid w:val="00EC1CB2"/>
    <w:rsid w:val="00EC1DF3"/>
    <w:rsid w:val="00EC1E37"/>
    <w:rsid w:val="00EC210F"/>
    <w:rsid w:val="00EC27C2"/>
    <w:rsid w:val="00EC29DF"/>
    <w:rsid w:val="00EC2CAF"/>
    <w:rsid w:val="00EC2D9B"/>
    <w:rsid w:val="00EC2DAA"/>
    <w:rsid w:val="00EC3058"/>
    <w:rsid w:val="00EC308B"/>
    <w:rsid w:val="00EC34B1"/>
    <w:rsid w:val="00EC363B"/>
    <w:rsid w:val="00EC377C"/>
    <w:rsid w:val="00EC3D3B"/>
    <w:rsid w:val="00EC3F78"/>
    <w:rsid w:val="00EC4381"/>
    <w:rsid w:val="00EC4D94"/>
    <w:rsid w:val="00EC50BF"/>
    <w:rsid w:val="00EC513B"/>
    <w:rsid w:val="00EC5C9B"/>
    <w:rsid w:val="00EC5E05"/>
    <w:rsid w:val="00EC67FC"/>
    <w:rsid w:val="00EC6810"/>
    <w:rsid w:val="00EC6B77"/>
    <w:rsid w:val="00EC6C84"/>
    <w:rsid w:val="00EC6D2C"/>
    <w:rsid w:val="00EC7027"/>
    <w:rsid w:val="00EC70A6"/>
    <w:rsid w:val="00EC7F1A"/>
    <w:rsid w:val="00ED05C7"/>
    <w:rsid w:val="00ED0BB7"/>
    <w:rsid w:val="00ED0C84"/>
    <w:rsid w:val="00ED0F6B"/>
    <w:rsid w:val="00ED1111"/>
    <w:rsid w:val="00ED11E8"/>
    <w:rsid w:val="00ED1266"/>
    <w:rsid w:val="00ED13CD"/>
    <w:rsid w:val="00ED147C"/>
    <w:rsid w:val="00ED1A91"/>
    <w:rsid w:val="00ED1ACB"/>
    <w:rsid w:val="00ED1D93"/>
    <w:rsid w:val="00ED1FE0"/>
    <w:rsid w:val="00ED299F"/>
    <w:rsid w:val="00ED2DA3"/>
    <w:rsid w:val="00ED3588"/>
    <w:rsid w:val="00ED398C"/>
    <w:rsid w:val="00ED3AD8"/>
    <w:rsid w:val="00ED416D"/>
    <w:rsid w:val="00ED4421"/>
    <w:rsid w:val="00ED49AD"/>
    <w:rsid w:val="00ED4B4E"/>
    <w:rsid w:val="00ED5526"/>
    <w:rsid w:val="00ED58D3"/>
    <w:rsid w:val="00ED58F4"/>
    <w:rsid w:val="00ED5B78"/>
    <w:rsid w:val="00ED5CEC"/>
    <w:rsid w:val="00ED5F80"/>
    <w:rsid w:val="00ED6302"/>
    <w:rsid w:val="00ED635B"/>
    <w:rsid w:val="00ED66B3"/>
    <w:rsid w:val="00ED677D"/>
    <w:rsid w:val="00ED6870"/>
    <w:rsid w:val="00ED6D7A"/>
    <w:rsid w:val="00ED6E7D"/>
    <w:rsid w:val="00ED7F07"/>
    <w:rsid w:val="00EE0058"/>
    <w:rsid w:val="00EE00EE"/>
    <w:rsid w:val="00EE0446"/>
    <w:rsid w:val="00EE05BD"/>
    <w:rsid w:val="00EE06FF"/>
    <w:rsid w:val="00EE072C"/>
    <w:rsid w:val="00EE0D68"/>
    <w:rsid w:val="00EE0EAE"/>
    <w:rsid w:val="00EE15B4"/>
    <w:rsid w:val="00EE161D"/>
    <w:rsid w:val="00EE18C1"/>
    <w:rsid w:val="00EE1B66"/>
    <w:rsid w:val="00EE2789"/>
    <w:rsid w:val="00EE28D5"/>
    <w:rsid w:val="00EE29E1"/>
    <w:rsid w:val="00EE2B5A"/>
    <w:rsid w:val="00EE305F"/>
    <w:rsid w:val="00EE30BA"/>
    <w:rsid w:val="00EE32FA"/>
    <w:rsid w:val="00EE3558"/>
    <w:rsid w:val="00EE3594"/>
    <w:rsid w:val="00EE35ED"/>
    <w:rsid w:val="00EE3879"/>
    <w:rsid w:val="00EE4464"/>
    <w:rsid w:val="00EE4B33"/>
    <w:rsid w:val="00EE4B98"/>
    <w:rsid w:val="00EE4BD4"/>
    <w:rsid w:val="00EE507C"/>
    <w:rsid w:val="00EE509F"/>
    <w:rsid w:val="00EE5746"/>
    <w:rsid w:val="00EE5AA4"/>
    <w:rsid w:val="00EE5C0D"/>
    <w:rsid w:val="00EE6375"/>
    <w:rsid w:val="00EE6FA3"/>
    <w:rsid w:val="00EE6FDE"/>
    <w:rsid w:val="00EE791F"/>
    <w:rsid w:val="00EE794D"/>
    <w:rsid w:val="00EE7C06"/>
    <w:rsid w:val="00EF00BB"/>
    <w:rsid w:val="00EF02FE"/>
    <w:rsid w:val="00EF03FD"/>
    <w:rsid w:val="00EF07BC"/>
    <w:rsid w:val="00EF0E25"/>
    <w:rsid w:val="00EF0FC0"/>
    <w:rsid w:val="00EF10B8"/>
    <w:rsid w:val="00EF2025"/>
    <w:rsid w:val="00EF2459"/>
    <w:rsid w:val="00EF2A6D"/>
    <w:rsid w:val="00EF384E"/>
    <w:rsid w:val="00EF3B74"/>
    <w:rsid w:val="00EF45A4"/>
    <w:rsid w:val="00EF47B8"/>
    <w:rsid w:val="00EF49F9"/>
    <w:rsid w:val="00EF4B15"/>
    <w:rsid w:val="00EF4C13"/>
    <w:rsid w:val="00EF4DB3"/>
    <w:rsid w:val="00EF4EDD"/>
    <w:rsid w:val="00EF55C1"/>
    <w:rsid w:val="00EF5933"/>
    <w:rsid w:val="00EF5BBE"/>
    <w:rsid w:val="00EF5CDE"/>
    <w:rsid w:val="00EF5E1C"/>
    <w:rsid w:val="00EF5EA4"/>
    <w:rsid w:val="00EF6AF8"/>
    <w:rsid w:val="00EF6CB1"/>
    <w:rsid w:val="00EF7084"/>
    <w:rsid w:val="00EF7336"/>
    <w:rsid w:val="00EF7AEB"/>
    <w:rsid w:val="00EF7D8D"/>
    <w:rsid w:val="00EF7F38"/>
    <w:rsid w:val="00EF7F84"/>
    <w:rsid w:val="00F00092"/>
    <w:rsid w:val="00F0060B"/>
    <w:rsid w:val="00F0080D"/>
    <w:rsid w:val="00F014CF"/>
    <w:rsid w:val="00F0164A"/>
    <w:rsid w:val="00F01D1B"/>
    <w:rsid w:val="00F0214E"/>
    <w:rsid w:val="00F022E9"/>
    <w:rsid w:val="00F0230C"/>
    <w:rsid w:val="00F02699"/>
    <w:rsid w:val="00F02724"/>
    <w:rsid w:val="00F02935"/>
    <w:rsid w:val="00F03075"/>
    <w:rsid w:val="00F03459"/>
    <w:rsid w:val="00F03BAF"/>
    <w:rsid w:val="00F040B7"/>
    <w:rsid w:val="00F04251"/>
    <w:rsid w:val="00F0429A"/>
    <w:rsid w:val="00F04B23"/>
    <w:rsid w:val="00F04EF5"/>
    <w:rsid w:val="00F05433"/>
    <w:rsid w:val="00F05790"/>
    <w:rsid w:val="00F05905"/>
    <w:rsid w:val="00F05C1F"/>
    <w:rsid w:val="00F06031"/>
    <w:rsid w:val="00F0639C"/>
    <w:rsid w:val="00F06447"/>
    <w:rsid w:val="00F06891"/>
    <w:rsid w:val="00F068A9"/>
    <w:rsid w:val="00F06AE1"/>
    <w:rsid w:val="00F06BE3"/>
    <w:rsid w:val="00F06F9C"/>
    <w:rsid w:val="00F076D3"/>
    <w:rsid w:val="00F0774C"/>
    <w:rsid w:val="00F07B2C"/>
    <w:rsid w:val="00F07B40"/>
    <w:rsid w:val="00F07FC1"/>
    <w:rsid w:val="00F10482"/>
    <w:rsid w:val="00F109B7"/>
    <w:rsid w:val="00F10A13"/>
    <w:rsid w:val="00F10AA6"/>
    <w:rsid w:val="00F10B60"/>
    <w:rsid w:val="00F10C7B"/>
    <w:rsid w:val="00F10E3C"/>
    <w:rsid w:val="00F10E92"/>
    <w:rsid w:val="00F10F25"/>
    <w:rsid w:val="00F10F7B"/>
    <w:rsid w:val="00F11864"/>
    <w:rsid w:val="00F11C8D"/>
    <w:rsid w:val="00F11E11"/>
    <w:rsid w:val="00F12735"/>
    <w:rsid w:val="00F1295A"/>
    <w:rsid w:val="00F12D95"/>
    <w:rsid w:val="00F130A1"/>
    <w:rsid w:val="00F1336C"/>
    <w:rsid w:val="00F138E6"/>
    <w:rsid w:val="00F14284"/>
    <w:rsid w:val="00F14398"/>
    <w:rsid w:val="00F1471E"/>
    <w:rsid w:val="00F14A63"/>
    <w:rsid w:val="00F14D22"/>
    <w:rsid w:val="00F158AD"/>
    <w:rsid w:val="00F15972"/>
    <w:rsid w:val="00F15C68"/>
    <w:rsid w:val="00F16118"/>
    <w:rsid w:val="00F164B5"/>
    <w:rsid w:val="00F16819"/>
    <w:rsid w:val="00F16900"/>
    <w:rsid w:val="00F169DD"/>
    <w:rsid w:val="00F16B3C"/>
    <w:rsid w:val="00F17216"/>
    <w:rsid w:val="00F1722C"/>
    <w:rsid w:val="00F1730A"/>
    <w:rsid w:val="00F17A13"/>
    <w:rsid w:val="00F17C7B"/>
    <w:rsid w:val="00F17E9F"/>
    <w:rsid w:val="00F17F21"/>
    <w:rsid w:val="00F2009D"/>
    <w:rsid w:val="00F20824"/>
    <w:rsid w:val="00F2099B"/>
    <w:rsid w:val="00F20A4A"/>
    <w:rsid w:val="00F20B5C"/>
    <w:rsid w:val="00F20E7F"/>
    <w:rsid w:val="00F21026"/>
    <w:rsid w:val="00F211FE"/>
    <w:rsid w:val="00F2194C"/>
    <w:rsid w:val="00F21EF6"/>
    <w:rsid w:val="00F222FF"/>
    <w:rsid w:val="00F22353"/>
    <w:rsid w:val="00F2263C"/>
    <w:rsid w:val="00F22676"/>
    <w:rsid w:val="00F22BED"/>
    <w:rsid w:val="00F22CB2"/>
    <w:rsid w:val="00F2387B"/>
    <w:rsid w:val="00F2389E"/>
    <w:rsid w:val="00F239B0"/>
    <w:rsid w:val="00F23FB7"/>
    <w:rsid w:val="00F24204"/>
    <w:rsid w:val="00F2464C"/>
    <w:rsid w:val="00F2468E"/>
    <w:rsid w:val="00F246C2"/>
    <w:rsid w:val="00F248CE"/>
    <w:rsid w:val="00F24AE4"/>
    <w:rsid w:val="00F25005"/>
    <w:rsid w:val="00F2539D"/>
    <w:rsid w:val="00F256A5"/>
    <w:rsid w:val="00F258AC"/>
    <w:rsid w:val="00F25D7E"/>
    <w:rsid w:val="00F262FC"/>
    <w:rsid w:val="00F26DF0"/>
    <w:rsid w:val="00F27CC0"/>
    <w:rsid w:val="00F27DCF"/>
    <w:rsid w:val="00F3012D"/>
    <w:rsid w:val="00F3096A"/>
    <w:rsid w:val="00F30ACA"/>
    <w:rsid w:val="00F31176"/>
    <w:rsid w:val="00F313F5"/>
    <w:rsid w:val="00F31691"/>
    <w:rsid w:val="00F31732"/>
    <w:rsid w:val="00F31ADE"/>
    <w:rsid w:val="00F31DDF"/>
    <w:rsid w:val="00F31E59"/>
    <w:rsid w:val="00F31E5E"/>
    <w:rsid w:val="00F3217D"/>
    <w:rsid w:val="00F323AA"/>
    <w:rsid w:val="00F32509"/>
    <w:rsid w:val="00F32B1B"/>
    <w:rsid w:val="00F32B4B"/>
    <w:rsid w:val="00F32DB0"/>
    <w:rsid w:val="00F33335"/>
    <w:rsid w:val="00F3339D"/>
    <w:rsid w:val="00F3359C"/>
    <w:rsid w:val="00F33991"/>
    <w:rsid w:val="00F33DE2"/>
    <w:rsid w:val="00F34679"/>
    <w:rsid w:val="00F34699"/>
    <w:rsid w:val="00F348DF"/>
    <w:rsid w:val="00F34D0D"/>
    <w:rsid w:val="00F3574A"/>
    <w:rsid w:val="00F35B66"/>
    <w:rsid w:val="00F35BE3"/>
    <w:rsid w:val="00F35C17"/>
    <w:rsid w:val="00F361A5"/>
    <w:rsid w:val="00F3681E"/>
    <w:rsid w:val="00F36C29"/>
    <w:rsid w:val="00F37216"/>
    <w:rsid w:val="00F378FD"/>
    <w:rsid w:val="00F37A68"/>
    <w:rsid w:val="00F37B5D"/>
    <w:rsid w:val="00F37E74"/>
    <w:rsid w:val="00F4005C"/>
    <w:rsid w:val="00F407C4"/>
    <w:rsid w:val="00F40AAD"/>
    <w:rsid w:val="00F40D21"/>
    <w:rsid w:val="00F40F22"/>
    <w:rsid w:val="00F40F64"/>
    <w:rsid w:val="00F41FCA"/>
    <w:rsid w:val="00F42215"/>
    <w:rsid w:val="00F422D6"/>
    <w:rsid w:val="00F42942"/>
    <w:rsid w:val="00F42D6F"/>
    <w:rsid w:val="00F42F74"/>
    <w:rsid w:val="00F435D6"/>
    <w:rsid w:val="00F436F5"/>
    <w:rsid w:val="00F4379D"/>
    <w:rsid w:val="00F43845"/>
    <w:rsid w:val="00F43969"/>
    <w:rsid w:val="00F43E8E"/>
    <w:rsid w:val="00F43F2A"/>
    <w:rsid w:val="00F440F8"/>
    <w:rsid w:val="00F44635"/>
    <w:rsid w:val="00F44BD5"/>
    <w:rsid w:val="00F44C14"/>
    <w:rsid w:val="00F44F77"/>
    <w:rsid w:val="00F452B4"/>
    <w:rsid w:val="00F45317"/>
    <w:rsid w:val="00F454DF"/>
    <w:rsid w:val="00F45A86"/>
    <w:rsid w:val="00F46330"/>
    <w:rsid w:val="00F46738"/>
    <w:rsid w:val="00F46F45"/>
    <w:rsid w:val="00F474EA"/>
    <w:rsid w:val="00F47960"/>
    <w:rsid w:val="00F47BFE"/>
    <w:rsid w:val="00F50854"/>
    <w:rsid w:val="00F50E96"/>
    <w:rsid w:val="00F50F6F"/>
    <w:rsid w:val="00F5100A"/>
    <w:rsid w:val="00F512D7"/>
    <w:rsid w:val="00F51461"/>
    <w:rsid w:val="00F516BA"/>
    <w:rsid w:val="00F51762"/>
    <w:rsid w:val="00F51B0A"/>
    <w:rsid w:val="00F51CD9"/>
    <w:rsid w:val="00F51D0D"/>
    <w:rsid w:val="00F51F7F"/>
    <w:rsid w:val="00F52058"/>
    <w:rsid w:val="00F5283E"/>
    <w:rsid w:val="00F52C35"/>
    <w:rsid w:val="00F52D8F"/>
    <w:rsid w:val="00F52ECE"/>
    <w:rsid w:val="00F537B6"/>
    <w:rsid w:val="00F53921"/>
    <w:rsid w:val="00F542AA"/>
    <w:rsid w:val="00F543B5"/>
    <w:rsid w:val="00F5449D"/>
    <w:rsid w:val="00F54706"/>
    <w:rsid w:val="00F54B8D"/>
    <w:rsid w:val="00F551C6"/>
    <w:rsid w:val="00F5572D"/>
    <w:rsid w:val="00F55A3B"/>
    <w:rsid w:val="00F55C55"/>
    <w:rsid w:val="00F55DC1"/>
    <w:rsid w:val="00F55E83"/>
    <w:rsid w:val="00F56047"/>
    <w:rsid w:val="00F56766"/>
    <w:rsid w:val="00F56FEB"/>
    <w:rsid w:val="00F5706C"/>
    <w:rsid w:val="00F579AA"/>
    <w:rsid w:val="00F57A29"/>
    <w:rsid w:val="00F57A56"/>
    <w:rsid w:val="00F60142"/>
    <w:rsid w:val="00F60618"/>
    <w:rsid w:val="00F60A69"/>
    <w:rsid w:val="00F60AA2"/>
    <w:rsid w:val="00F60ABA"/>
    <w:rsid w:val="00F60EB2"/>
    <w:rsid w:val="00F61033"/>
    <w:rsid w:val="00F6119F"/>
    <w:rsid w:val="00F61247"/>
    <w:rsid w:val="00F617FC"/>
    <w:rsid w:val="00F61F4F"/>
    <w:rsid w:val="00F6240D"/>
    <w:rsid w:val="00F6282B"/>
    <w:rsid w:val="00F62AD5"/>
    <w:rsid w:val="00F62C09"/>
    <w:rsid w:val="00F62C61"/>
    <w:rsid w:val="00F63957"/>
    <w:rsid w:val="00F6422C"/>
    <w:rsid w:val="00F6447D"/>
    <w:rsid w:val="00F64993"/>
    <w:rsid w:val="00F64A98"/>
    <w:rsid w:val="00F64FB3"/>
    <w:rsid w:val="00F653C5"/>
    <w:rsid w:val="00F65547"/>
    <w:rsid w:val="00F6555D"/>
    <w:rsid w:val="00F6565D"/>
    <w:rsid w:val="00F659D0"/>
    <w:rsid w:val="00F66C6E"/>
    <w:rsid w:val="00F66E28"/>
    <w:rsid w:val="00F671FA"/>
    <w:rsid w:val="00F67299"/>
    <w:rsid w:val="00F67365"/>
    <w:rsid w:val="00F67A22"/>
    <w:rsid w:val="00F67E5A"/>
    <w:rsid w:val="00F7019A"/>
    <w:rsid w:val="00F70423"/>
    <w:rsid w:val="00F704A2"/>
    <w:rsid w:val="00F70584"/>
    <w:rsid w:val="00F70665"/>
    <w:rsid w:val="00F708D8"/>
    <w:rsid w:val="00F70D09"/>
    <w:rsid w:val="00F70F07"/>
    <w:rsid w:val="00F71038"/>
    <w:rsid w:val="00F71272"/>
    <w:rsid w:val="00F71786"/>
    <w:rsid w:val="00F71882"/>
    <w:rsid w:val="00F71922"/>
    <w:rsid w:val="00F71B89"/>
    <w:rsid w:val="00F71DB1"/>
    <w:rsid w:val="00F72935"/>
    <w:rsid w:val="00F72D7D"/>
    <w:rsid w:val="00F73156"/>
    <w:rsid w:val="00F74260"/>
    <w:rsid w:val="00F746F8"/>
    <w:rsid w:val="00F747E3"/>
    <w:rsid w:val="00F75B69"/>
    <w:rsid w:val="00F75BE1"/>
    <w:rsid w:val="00F766A1"/>
    <w:rsid w:val="00F76AB6"/>
    <w:rsid w:val="00F76F05"/>
    <w:rsid w:val="00F7706C"/>
    <w:rsid w:val="00F772B0"/>
    <w:rsid w:val="00F77545"/>
    <w:rsid w:val="00F7765E"/>
    <w:rsid w:val="00F77A85"/>
    <w:rsid w:val="00F80056"/>
    <w:rsid w:val="00F80186"/>
    <w:rsid w:val="00F80376"/>
    <w:rsid w:val="00F805BC"/>
    <w:rsid w:val="00F80B04"/>
    <w:rsid w:val="00F80D74"/>
    <w:rsid w:val="00F81192"/>
    <w:rsid w:val="00F817EB"/>
    <w:rsid w:val="00F81AE3"/>
    <w:rsid w:val="00F81FDF"/>
    <w:rsid w:val="00F821DC"/>
    <w:rsid w:val="00F82615"/>
    <w:rsid w:val="00F827DA"/>
    <w:rsid w:val="00F829EA"/>
    <w:rsid w:val="00F82A46"/>
    <w:rsid w:val="00F82ADC"/>
    <w:rsid w:val="00F82CCE"/>
    <w:rsid w:val="00F82EE1"/>
    <w:rsid w:val="00F82FD7"/>
    <w:rsid w:val="00F8300B"/>
    <w:rsid w:val="00F834C2"/>
    <w:rsid w:val="00F83C88"/>
    <w:rsid w:val="00F83D9A"/>
    <w:rsid w:val="00F83E70"/>
    <w:rsid w:val="00F84908"/>
    <w:rsid w:val="00F84EDF"/>
    <w:rsid w:val="00F84F77"/>
    <w:rsid w:val="00F8514B"/>
    <w:rsid w:val="00F85257"/>
    <w:rsid w:val="00F85842"/>
    <w:rsid w:val="00F8585D"/>
    <w:rsid w:val="00F85C0A"/>
    <w:rsid w:val="00F85C7F"/>
    <w:rsid w:val="00F86144"/>
    <w:rsid w:val="00F8634A"/>
    <w:rsid w:val="00F869D5"/>
    <w:rsid w:val="00F87074"/>
    <w:rsid w:val="00F878BF"/>
    <w:rsid w:val="00F900E9"/>
    <w:rsid w:val="00F9049C"/>
    <w:rsid w:val="00F907C3"/>
    <w:rsid w:val="00F907D6"/>
    <w:rsid w:val="00F90A0A"/>
    <w:rsid w:val="00F90B03"/>
    <w:rsid w:val="00F90CF7"/>
    <w:rsid w:val="00F9121D"/>
    <w:rsid w:val="00F91308"/>
    <w:rsid w:val="00F91A09"/>
    <w:rsid w:val="00F9252A"/>
    <w:rsid w:val="00F92EBC"/>
    <w:rsid w:val="00F92F67"/>
    <w:rsid w:val="00F93BC0"/>
    <w:rsid w:val="00F93FB5"/>
    <w:rsid w:val="00F94050"/>
    <w:rsid w:val="00F9421C"/>
    <w:rsid w:val="00F94377"/>
    <w:rsid w:val="00F94397"/>
    <w:rsid w:val="00F945FD"/>
    <w:rsid w:val="00F94B7C"/>
    <w:rsid w:val="00F94C97"/>
    <w:rsid w:val="00F94E49"/>
    <w:rsid w:val="00F94E7B"/>
    <w:rsid w:val="00F95AC9"/>
    <w:rsid w:val="00F964C1"/>
    <w:rsid w:val="00F97172"/>
    <w:rsid w:val="00F97A4F"/>
    <w:rsid w:val="00F97C1F"/>
    <w:rsid w:val="00FA02FA"/>
    <w:rsid w:val="00FA0621"/>
    <w:rsid w:val="00FA17C1"/>
    <w:rsid w:val="00FA187C"/>
    <w:rsid w:val="00FA1E0D"/>
    <w:rsid w:val="00FA20B1"/>
    <w:rsid w:val="00FA220B"/>
    <w:rsid w:val="00FA2570"/>
    <w:rsid w:val="00FA2B6E"/>
    <w:rsid w:val="00FA2C40"/>
    <w:rsid w:val="00FA2EF5"/>
    <w:rsid w:val="00FA3121"/>
    <w:rsid w:val="00FA3164"/>
    <w:rsid w:val="00FA3768"/>
    <w:rsid w:val="00FA3CA2"/>
    <w:rsid w:val="00FA3EB4"/>
    <w:rsid w:val="00FA3EF5"/>
    <w:rsid w:val="00FA4411"/>
    <w:rsid w:val="00FA4731"/>
    <w:rsid w:val="00FA4F2C"/>
    <w:rsid w:val="00FA5105"/>
    <w:rsid w:val="00FA5EC8"/>
    <w:rsid w:val="00FA6499"/>
    <w:rsid w:val="00FA7880"/>
    <w:rsid w:val="00FA799A"/>
    <w:rsid w:val="00FA7E2D"/>
    <w:rsid w:val="00FB012D"/>
    <w:rsid w:val="00FB0181"/>
    <w:rsid w:val="00FB042D"/>
    <w:rsid w:val="00FB0689"/>
    <w:rsid w:val="00FB0B2A"/>
    <w:rsid w:val="00FB0B37"/>
    <w:rsid w:val="00FB0D30"/>
    <w:rsid w:val="00FB10C8"/>
    <w:rsid w:val="00FB10D5"/>
    <w:rsid w:val="00FB1123"/>
    <w:rsid w:val="00FB1277"/>
    <w:rsid w:val="00FB12F9"/>
    <w:rsid w:val="00FB1650"/>
    <w:rsid w:val="00FB1E3C"/>
    <w:rsid w:val="00FB22FB"/>
    <w:rsid w:val="00FB2378"/>
    <w:rsid w:val="00FB2A8F"/>
    <w:rsid w:val="00FB2C85"/>
    <w:rsid w:val="00FB2E36"/>
    <w:rsid w:val="00FB2EDF"/>
    <w:rsid w:val="00FB2F1A"/>
    <w:rsid w:val="00FB2FD2"/>
    <w:rsid w:val="00FB31DA"/>
    <w:rsid w:val="00FB37F3"/>
    <w:rsid w:val="00FB3EC4"/>
    <w:rsid w:val="00FB4F73"/>
    <w:rsid w:val="00FB5228"/>
    <w:rsid w:val="00FB5B07"/>
    <w:rsid w:val="00FB5B7B"/>
    <w:rsid w:val="00FB5D56"/>
    <w:rsid w:val="00FB6815"/>
    <w:rsid w:val="00FB7086"/>
    <w:rsid w:val="00FB7328"/>
    <w:rsid w:val="00FB73F8"/>
    <w:rsid w:val="00FB7625"/>
    <w:rsid w:val="00FB7946"/>
    <w:rsid w:val="00FB7B32"/>
    <w:rsid w:val="00FB7FEB"/>
    <w:rsid w:val="00FC00B4"/>
    <w:rsid w:val="00FC0387"/>
    <w:rsid w:val="00FC06B7"/>
    <w:rsid w:val="00FC0BDE"/>
    <w:rsid w:val="00FC0E95"/>
    <w:rsid w:val="00FC1061"/>
    <w:rsid w:val="00FC1083"/>
    <w:rsid w:val="00FC17E6"/>
    <w:rsid w:val="00FC1808"/>
    <w:rsid w:val="00FC1A4F"/>
    <w:rsid w:val="00FC20FF"/>
    <w:rsid w:val="00FC255B"/>
    <w:rsid w:val="00FC292B"/>
    <w:rsid w:val="00FC4051"/>
    <w:rsid w:val="00FC47FB"/>
    <w:rsid w:val="00FC49AB"/>
    <w:rsid w:val="00FC4DA8"/>
    <w:rsid w:val="00FC5154"/>
    <w:rsid w:val="00FC54AB"/>
    <w:rsid w:val="00FC5EE4"/>
    <w:rsid w:val="00FC600A"/>
    <w:rsid w:val="00FC6260"/>
    <w:rsid w:val="00FC67EB"/>
    <w:rsid w:val="00FC6BB9"/>
    <w:rsid w:val="00FC7113"/>
    <w:rsid w:val="00FC755C"/>
    <w:rsid w:val="00FC78D6"/>
    <w:rsid w:val="00FC7B52"/>
    <w:rsid w:val="00FC7D29"/>
    <w:rsid w:val="00FD1A17"/>
    <w:rsid w:val="00FD209A"/>
    <w:rsid w:val="00FD20B2"/>
    <w:rsid w:val="00FD2216"/>
    <w:rsid w:val="00FD2E70"/>
    <w:rsid w:val="00FD3961"/>
    <w:rsid w:val="00FD3FA2"/>
    <w:rsid w:val="00FD40E6"/>
    <w:rsid w:val="00FD4C6E"/>
    <w:rsid w:val="00FD5275"/>
    <w:rsid w:val="00FD53D7"/>
    <w:rsid w:val="00FD54D0"/>
    <w:rsid w:val="00FD54F2"/>
    <w:rsid w:val="00FD55D4"/>
    <w:rsid w:val="00FD5955"/>
    <w:rsid w:val="00FD5988"/>
    <w:rsid w:val="00FD5B99"/>
    <w:rsid w:val="00FD63FC"/>
    <w:rsid w:val="00FD640C"/>
    <w:rsid w:val="00FD662C"/>
    <w:rsid w:val="00FD7074"/>
    <w:rsid w:val="00FD72F8"/>
    <w:rsid w:val="00FD7954"/>
    <w:rsid w:val="00FD7D8C"/>
    <w:rsid w:val="00FE006C"/>
    <w:rsid w:val="00FE03EC"/>
    <w:rsid w:val="00FE0493"/>
    <w:rsid w:val="00FE0B36"/>
    <w:rsid w:val="00FE1143"/>
    <w:rsid w:val="00FE12BD"/>
    <w:rsid w:val="00FE13A7"/>
    <w:rsid w:val="00FE1531"/>
    <w:rsid w:val="00FE1581"/>
    <w:rsid w:val="00FE166F"/>
    <w:rsid w:val="00FE18C4"/>
    <w:rsid w:val="00FE193D"/>
    <w:rsid w:val="00FE223F"/>
    <w:rsid w:val="00FE25E9"/>
    <w:rsid w:val="00FE2B00"/>
    <w:rsid w:val="00FE3197"/>
    <w:rsid w:val="00FE3C85"/>
    <w:rsid w:val="00FE424B"/>
    <w:rsid w:val="00FE493D"/>
    <w:rsid w:val="00FE4AD8"/>
    <w:rsid w:val="00FE55E2"/>
    <w:rsid w:val="00FE5648"/>
    <w:rsid w:val="00FE56F0"/>
    <w:rsid w:val="00FE5C12"/>
    <w:rsid w:val="00FE5DA6"/>
    <w:rsid w:val="00FE5FB9"/>
    <w:rsid w:val="00FE622D"/>
    <w:rsid w:val="00FE6238"/>
    <w:rsid w:val="00FE634C"/>
    <w:rsid w:val="00FE691F"/>
    <w:rsid w:val="00FE69ED"/>
    <w:rsid w:val="00FE762A"/>
    <w:rsid w:val="00FE76DA"/>
    <w:rsid w:val="00FE7CAC"/>
    <w:rsid w:val="00FF055F"/>
    <w:rsid w:val="00FF05DD"/>
    <w:rsid w:val="00FF0759"/>
    <w:rsid w:val="00FF0B0B"/>
    <w:rsid w:val="00FF0BF6"/>
    <w:rsid w:val="00FF1428"/>
    <w:rsid w:val="00FF1EF4"/>
    <w:rsid w:val="00FF21AA"/>
    <w:rsid w:val="00FF23D0"/>
    <w:rsid w:val="00FF2444"/>
    <w:rsid w:val="00FF2849"/>
    <w:rsid w:val="00FF2EAD"/>
    <w:rsid w:val="00FF30FD"/>
    <w:rsid w:val="00FF34D8"/>
    <w:rsid w:val="00FF3AD2"/>
    <w:rsid w:val="00FF3F26"/>
    <w:rsid w:val="00FF4086"/>
    <w:rsid w:val="00FF4126"/>
    <w:rsid w:val="00FF43A9"/>
    <w:rsid w:val="00FF446F"/>
    <w:rsid w:val="00FF4540"/>
    <w:rsid w:val="00FF4905"/>
    <w:rsid w:val="00FF4994"/>
    <w:rsid w:val="00FF4CEE"/>
    <w:rsid w:val="00FF4D5C"/>
    <w:rsid w:val="00FF4E90"/>
    <w:rsid w:val="00FF5614"/>
    <w:rsid w:val="00FF595E"/>
    <w:rsid w:val="00FF5A2B"/>
    <w:rsid w:val="00FF5C44"/>
    <w:rsid w:val="00FF6D98"/>
    <w:rsid w:val="00FF7643"/>
    <w:rsid w:val="00FF779B"/>
    <w:rsid w:val="00FF7AAF"/>
    <w:rsid w:val="00FF7B33"/>
    <w:rsid w:val="00FF7CE7"/>
    <w:rsid w:val="00FF7DD6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7456"/>
  <w15:chartTrackingRefBased/>
  <w15:docId w15:val="{A11F1EC8-CE31-47EF-9483-6A5FDF0E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8C3"/>
  </w:style>
  <w:style w:type="paragraph" w:styleId="a6">
    <w:name w:val="footer"/>
    <w:basedOn w:val="a"/>
    <w:link w:val="a7"/>
    <w:uiPriority w:val="99"/>
    <w:unhideWhenUsed/>
    <w:rsid w:val="00CF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8C3"/>
  </w:style>
  <w:style w:type="paragraph" w:styleId="a8">
    <w:name w:val="footnote text"/>
    <w:basedOn w:val="a"/>
    <w:link w:val="a9"/>
    <w:uiPriority w:val="99"/>
    <w:semiHidden/>
    <w:unhideWhenUsed/>
    <w:rsid w:val="00C26A3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26A3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26A39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67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2BD1"/>
    <w:rPr>
      <w:rFonts w:ascii="Segoe UI" w:hAnsi="Segoe UI" w:cs="Segoe UI"/>
      <w:sz w:val="18"/>
      <w:szCs w:val="18"/>
    </w:rPr>
  </w:style>
  <w:style w:type="paragraph" w:styleId="ae">
    <w:name w:val="Body Text"/>
    <w:link w:val="af"/>
    <w:uiPriority w:val="11"/>
    <w:qFormat/>
    <w:rsid w:val="00D567F2"/>
    <w:pPr>
      <w:suppressAutoHyphens/>
      <w:spacing w:after="240" w:line="240" w:lineRule="auto"/>
      <w:ind w:left="907"/>
    </w:pPr>
    <w:rPr>
      <w:rFonts w:ascii="Tahoma" w:eastAsia="Calibri" w:hAnsi="Tahoma" w:cs="Tahoma"/>
      <w:color w:val="4C575C"/>
      <w:sz w:val="20"/>
      <w:szCs w:val="20"/>
      <w:lang w:val="en-GB"/>
    </w:rPr>
  </w:style>
  <w:style w:type="character" w:customStyle="1" w:styleId="af">
    <w:name w:val="Основной текст Знак"/>
    <w:basedOn w:val="a0"/>
    <w:link w:val="ae"/>
    <w:uiPriority w:val="11"/>
    <w:rsid w:val="00D567F2"/>
    <w:rPr>
      <w:rFonts w:ascii="Tahoma" w:eastAsia="Calibri" w:hAnsi="Tahoma" w:cs="Tahoma"/>
      <w:color w:val="4C575C"/>
      <w:sz w:val="20"/>
      <w:szCs w:val="20"/>
      <w:lang w:val="en-GB"/>
    </w:rPr>
  </w:style>
  <w:style w:type="character" w:styleId="af0">
    <w:name w:val="annotation reference"/>
    <w:basedOn w:val="a0"/>
    <w:uiPriority w:val="99"/>
    <w:semiHidden/>
    <w:unhideWhenUsed/>
    <w:rsid w:val="00A9548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954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954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54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548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480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5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7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9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B273-FF1D-474F-A07A-0F1C7D4A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 Vadim</dc:creator>
  <cp:keywords/>
  <dc:description/>
  <cp:lastModifiedBy>Елена Герчикова</cp:lastModifiedBy>
  <cp:revision>2</cp:revision>
  <cp:lastPrinted>2022-11-02T11:42:00Z</cp:lastPrinted>
  <dcterms:created xsi:type="dcterms:W3CDTF">2023-07-14T09:16:00Z</dcterms:created>
  <dcterms:modified xsi:type="dcterms:W3CDTF">2023-07-14T09:16:00Z</dcterms:modified>
</cp:coreProperties>
</file>